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B894E3" w14:textId="190470A7" w:rsidR="00C04D42" w:rsidRDefault="00C04D42">
      <w:pPr>
        <w:pStyle w:val="Ttulo1"/>
      </w:pPr>
    </w:p>
    <w:p w14:paraId="4EAB41AA" w14:textId="77777777" w:rsidR="001D6702" w:rsidRDefault="001D6702" w:rsidP="001D6702"/>
    <w:p w14:paraId="5C4A9E71" w14:textId="1BDBF2A6" w:rsidR="001D6702" w:rsidRPr="001D6702" w:rsidRDefault="001D6702" w:rsidP="001D6702"/>
    <w:p w14:paraId="1D3487B5" w14:textId="77777777" w:rsidR="00C04D42" w:rsidRPr="000011EA" w:rsidRDefault="00C04D42">
      <w:pPr>
        <w:rPr>
          <w:sz w:val="24"/>
        </w:rPr>
      </w:pPr>
    </w:p>
    <w:p w14:paraId="0346E9EC" w14:textId="3E74FA53" w:rsidR="00AC065C" w:rsidRPr="000011EA" w:rsidRDefault="00AC065C" w:rsidP="00765753">
      <w:pPr>
        <w:jc w:val="center"/>
        <w:rPr>
          <w:b/>
          <w:sz w:val="24"/>
        </w:rPr>
      </w:pPr>
    </w:p>
    <w:p w14:paraId="5288BAEE" w14:textId="28061A0F" w:rsidR="00AC065C" w:rsidRDefault="00081222" w:rsidP="00081222">
      <w:pPr>
        <w:jc w:val="center"/>
        <w:rPr>
          <w:b/>
          <w:bCs/>
          <w:sz w:val="24"/>
        </w:rPr>
      </w:pPr>
      <w:r>
        <w:rPr>
          <w:b/>
          <w:bCs/>
          <w:sz w:val="24"/>
        </w:rPr>
        <w:t>The Jews of the US, Canada, and Latin America</w:t>
      </w:r>
    </w:p>
    <w:p w14:paraId="7978EA62" w14:textId="77777777" w:rsidR="00A56E14" w:rsidRDefault="00A56E14" w:rsidP="00081222">
      <w:pPr>
        <w:jc w:val="center"/>
        <w:rPr>
          <w:b/>
          <w:bCs/>
          <w:sz w:val="24"/>
        </w:rPr>
      </w:pPr>
    </w:p>
    <w:p w14:paraId="47AD02A0" w14:textId="26B932CA" w:rsidR="00A56E14" w:rsidRPr="00A56E14" w:rsidRDefault="00A56E14" w:rsidP="00081222">
      <w:pPr>
        <w:jc w:val="center"/>
        <w:rPr>
          <w:sz w:val="24"/>
        </w:rPr>
      </w:pPr>
      <w:r w:rsidRPr="00A56E14">
        <w:rPr>
          <w:sz w:val="24"/>
        </w:rPr>
        <w:t>Fall 2026 Course Syllabus</w:t>
      </w:r>
    </w:p>
    <w:p w14:paraId="24F984CE" w14:textId="4774E054" w:rsidR="00765753" w:rsidRDefault="00765753">
      <w:pPr>
        <w:rPr>
          <w:sz w:val="24"/>
        </w:rPr>
      </w:pPr>
    </w:p>
    <w:p w14:paraId="132F9779" w14:textId="77777777" w:rsidR="006F6AF8" w:rsidRPr="000B522B" w:rsidRDefault="006F6AF8">
      <w:pPr>
        <w:rPr>
          <w:sz w:val="24"/>
        </w:rPr>
      </w:pPr>
    </w:p>
    <w:p w14:paraId="11278B0B" w14:textId="4F4FA8D1" w:rsidR="00593D4B" w:rsidRPr="007B4CF0" w:rsidRDefault="00593D4B">
      <w:pPr>
        <w:rPr>
          <w:sz w:val="24"/>
        </w:rPr>
      </w:pPr>
      <w:r w:rsidRPr="007B4CF0">
        <w:rPr>
          <w:sz w:val="24"/>
        </w:rPr>
        <w:t>SPC 320C</w:t>
      </w:r>
      <w:r w:rsidR="00B42D72" w:rsidRPr="007B4CF0">
        <w:rPr>
          <w:sz w:val="24"/>
        </w:rPr>
        <w:t>.</w:t>
      </w:r>
      <w:r w:rsidR="00035FF8" w:rsidRPr="007B4CF0">
        <w:rPr>
          <w:sz w:val="24"/>
        </w:rPr>
        <w:t>33</w:t>
      </w:r>
      <w:r w:rsidR="008D09DD" w:rsidRPr="007B4CF0">
        <w:rPr>
          <w:sz w:val="24"/>
        </w:rPr>
        <w:t>/</w:t>
      </w:r>
      <w:r w:rsidRPr="007B4CF0">
        <w:rPr>
          <w:sz w:val="24"/>
        </w:rPr>
        <w:t xml:space="preserve"> JS 363</w:t>
      </w:r>
      <w:r w:rsidR="0092717C" w:rsidRPr="007B4CF0">
        <w:rPr>
          <w:sz w:val="24"/>
        </w:rPr>
        <w:t xml:space="preserve"> </w:t>
      </w:r>
      <w:r w:rsidRPr="007B4CF0">
        <w:rPr>
          <w:sz w:val="24"/>
        </w:rPr>
        <w:t>/ AMS 320C</w:t>
      </w:r>
      <w:r w:rsidR="003B4DDD" w:rsidRPr="007B4CF0">
        <w:rPr>
          <w:sz w:val="24"/>
        </w:rPr>
        <w:t xml:space="preserve"> </w:t>
      </w:r>
      <w:r w:rsidR="0092717C" w:rsidRPr="007B4CF0">
        <w:rPr>
          <w:sz w:val="24"/>
        </w:rPr>
        <w:t xml:space="preserve"> </w:t>
      </w:r>
      <w:r w:rsidRPr="007B4CF0">
        <w:rPr>
          <w:sz w:val="24"/>
        </w:rPr>
        <w:t>/ LAS 328</w:t>
      </w:r>
      <w:r w:rsidR="0092717C" w:rsidRPr="007B4CF0">
        <w:rPr>
          <w:sz w:val="24"/>
        </w:rPr>
        <w:t xml:space="preserve"> </w:t>
      </w:r>
    </w:p>
    <w:p w14:paraId="743A9936" w14:textId="44BA59B5" w:rsidR="005057ED" w:rsidRDefault="005057ED">
      <w:pPr>
        <w:rPr>
          <w:sz w:val="24"/>
        </w:rPr>
      </w:pPr>
      <w:r>
        <w:rPr>
          <w:sz w:val="24"/>
        </w:rPr>
        <w:t xml:space="preserve">Meets: </w:t>
      </w:r>
      <w:r w:rsidR="00E20A27">
        <w:rPr>
          <w:sz w:val="24"/>
        </w:rPr>
        <w:t xml:space="preserve">T Th 9:30-11:00 </w:t>
      </w:r>
    </w:p>
    <w:p w14:paraId="219D0B36" w14:textId="4C2791A8" w:rsidR="00673A55" w:rsidRPr="000011EA" w:rsidRDefault="00673A55">
      <w:pPr>
        <w:rPr>
          <w:sz w:val="24"/>
        </w:rPr>
      </w:pPr>
      <w:r>
        <w:rPr>
          <w:sz w:val="24"/>
        </w:rPr>
        <w:t>Taught in English.</w:t>
      </w:r>
    </w:p>
    <w:p w14:paraId="4AEF2FBA" w14:textId="733D6AE1" w:rsidR="00C04D42" w:rsidRPr="000011EA" w:rsidRDefault="00C04D42">
      <w:pPr>
        <w:rPr>
          <w:sz w:val="24"/>
        </w:rPr>
      </w:pPr>
    </w:p>
    <w:p w14:paraId="68569AFF" w14:textId="77777777" w:rsidR="006F6AF8" w:rsidRDefault="006F6AF8" w:rsidP="00550D64">
      <w:pPr>
        <w:rPr>
          <w:sz w:val="24"/>
        </w:rPr>
      </w:pPr>
    </w:p>
    <w:p w14:paraId="03093812" w14:textId="23D2C830" w:rsidR="00550D64" w:rsidRPr="00550D64" w:rsidRDefault="00550D64" w:rsidP="00550D64">
      <w:pPr>
        <w:rPr>
          <w:sz w:val="24"/>
        </w:rPr>
      </w:pPr>
      <w:r w:rsidRPr="00550D64">
        <w:rPr>
          <w:sz w:val="24"/>
        </w:rPr>
        <w:t>Instructor: Naomi Lindstrom, Professor of Spanish and Portuguese</w:t>
      </w:r>
    </w:p>
    <w:p w14:paraId="13B8B15B" w14:textId="77777777" w:rsidR="00550D64" w:rsidRPr="00550D64" w:rsidRDefault="00550D64" w:rsidP="00550D64">
      <w:pPr>
        <w:rPr>
          <w:sz w:val="24"/>
        </w:rPr>
      </w:pPr>
      <w:r w:rsidRPr="00550D64">
        <w:rPr>
          <w:sz w:val="24"/>
        </w:rPr>
        <w:t>(lindstrom@austin.utexas.edu)</w:t>
      </w:r>
    </w:p>
    <w:p w14:paraId="311EFB19" w14:textId="30335A42" w:rsidR="00673A55" w:rsidRDefault="00550D64" w:rsidP="00550D64">
      <w:pPr>
        <w:rPr>
          <w:sz w:val="24"/>
        </w:rPr>
      </w:pPr>
      <w:r w:rsidRPr="00550D64">
        <w:rPr>
          <w:sz w:val="24"/>
        </w:rPr>
        <w:t xml:space="preserve">Consultation: Please </w:t>
      </w:r>
      <w:r w:rsidR="0039320D">
        <w:rPr>
          <w:sz w:val="24"/>
        </w:rPr>
        <w:t xml:space="preserve">come to office hours, </w:t>
      </w:r>
      <w:r w:rsidRPr="00550D64">
        <w:rPr>
          <w:sz w:val="24"/>
        </w:rPr>
        <w:t>make an appointment to consult via Zoom</w:t>
      </w:r>
      <w:r w:rsidR="0039320D">
        <w:rPr>
          <w:sz w:val="24"/>
        </w:rPr>
        <w:t>,</w:t>
      </w:r>
      <w:r w:rsidRPr="00550D64">
        <w:rPr>
          <w:sz w:val="24"/>
        </w:rPr>
        <w:t xml:space="preserve"> or</w:t>
      </w:r>
      <w:r w:rsidR="0039320D">
        <w:rPr>
          <w:sz w:val="24"/>
        </w:rPr>
        <w:t xml:space="preserve"> </w:t>
      </w:r>
      <w:r w:rsidRPr="00550D64">
        <w:rPr>
          <w:sz w:val="24"/>
        </w:rPr>
        <w:t xml:space="preserve">e-mail </w:t>
      </w:r>
      <w:r w:rsidR="00673A55">
        <w:rPr>
          <w:sz w:val="24"/>
        </w:rPr>
        <w:t xml:space="preserve">at </w:t>
      </w:r>
      <w:r w:rsidRPr="00550D64">
        <w:rPr>
          <w:sz w:val="24"/>
        </w:rPr>
        <w:t>any</w:t>
      </w:r>
      <w:r w:rsidR="00673A55">
        <w:rPr>
          <w:sz w:val="24"/>
        </w:rPr>
        <w:t xml:space="preserve"> </w:t>
      </w:r>
      <w:r w:rsidRPr="00550D64">
        <w:rPr>
          <w:sz w:val="24"/>
        </w:rPr>
        <w:t>time</w:t>
      </w:r>
      <w:r w:rsidR="005057ED">
        <w:rPr>
          <w:sz w:val="24"/>
        </w:rPr>
        <w:t xml:space="preserve">. </w:t>
      </w:r>
    </w:p>
    <w:p w14:paraId="0FBC8C01" w14:textId="77777777" w:rsidR="00D43794" w:rsidRDefault="00673A55" w:rsidP="00D43794">
      <w:pPr>
        <w:rPr>
          <w:sz w:val="24"/>
          <w:lang w:val="fr-FR"/>
        </w:rPr>
      </w:pPr>
      <w:r>
        <w:rPr>
          <w:sz w:val="24"/>
        </w:rPr>
        <w:t>Office</w:t>
      </w:r>
      <w:r w:rsidR="00550D64" w:rsidRPr="00550D64">
        <w:rPr>
          <w:sz w:val="24"/>
        </w:rPr>
        <w:t xml:space="preserve"> hour</w:t>
      </w:r>
      <w:r w:rsidR="0039320D">
        <w:rPr>
          <w:sz w:val="24"/>
        </w:rPr>
        <w:t>s:</w:t>
      </w:r>
      <w:r w:rsidR="00D43794">
        <w:rPr>
          <w:sz w:val="24"/>
        </w:rPr>
        <w:t xml:space="preserve"> </w:t>
      </w:r>
      <w:r w:rsidR="00D43794">
        <w:rPr>
          <w:sz w:val="24"/>
          <w:lang w:val="fr-FR"/>
        </w:rPr>
        <w:t>Office</w:t>
      </w:r>
      <w:r w:rsidR="00D43794" w:rsidRPr="0069113E">
        <w:rPr>
          <w:sz w:val="24"/>
          <w:lang w:val="fr-FR"/>
        </w:rPr>
        <w:t xml:space="preserve"> hours: T </w:t>
      </w:r>
      <w:r w:rsidR="00D43794">
        <w:rPr>
          <w:sz w:val="24"/>
          <w:lang w:val="fr-FR"/>
        </w:rPr>
        <w:t>Th 2 :30</w:t>
      </w:r>
      <w:r w:rsidR="00D43794" w:rsidRPr="0069113E">
        <w:rPr>
          <w:sz w:val="24"/>
          <w:lang w:val="fr-FR"/>
        </w:rPr>
        <w:t>-</w:t>
      </w:r>
      <w:r w:rsidR="00D43794">
        <w:rPr>
          <w:sz w:val="24"/>
          <w:lang w:val="fr-FR"/>
        </w:rPr>
        <w:t>4 :00</w:t>
      </w:r>
      <w:r w:rsidR="00D43794" w:rsidRPr="0069113E">
        <w:rPr>
          <w:sz w:val="24"/>
          <w:lang w:val="fr-FR"/>
        </w:rPr>
        <w:t xml:space="preserve"> or </w:t>
      </w:r>
      <w:proofErr w:type="spellStart"/>
      <w:r w:rsidR="00D43794" w:rsidRPr="0069113E">
        <w:rPr>
          <w:sz w:val="24"/>
          <w:lang w:val="fr-FR"/>
        </w:rPr>
        <w:t>other</w:t>
      </w:r>
      <w:proofErr w:type="spellEnd"/>
      <w:r w:rsidR="00D43794" w:rsidRPr="0069113E">
        <w:rPr>
          <w:sz w:val="24"/>
          <w:lang w:val="fr-FR"/>
        </w:rPr>
        <w:t xml:space="preserve"> times by appointment</w:t>
      </w:r>
    </w:p>
    <w:p w14:paraId="42AAE17F" w14:textId="7352B2A2" w:rsidR="00550D64" w:rsidRPr="00D43794" w:rsidRDefault="00D43794" w:rsidP="00550D64">
      <w:pPr>
        <w:rPr>
          <w:sz w:val="24"/>
          <w:lang w:val="fr-FR"/>
        </w:rPr>
      </w:pPr>
      <w:r>
        <w:rPr>
          <w:sz w:val="24"/>
          <w:lang w:val="fr-FR"/>
        </w:rPr>
        <w:t xml:space="preserve">        Office location : BEN 4.144</w:t>
      </w:r>
    </w:p>
    <w:p w14:paraId="4EC2B38E" w14:textId="77777777" w:rsidR="00673A55" w:rsidRDefault="00673A55" w:rsidP="00550D64">
      <w:pPr>
        <w:rPr>
          <w:sz w:val="24"/>
        </w:rPr>
      </w:pPr>
    </w:p>
    <w:p w14:paraId="29439136" w14:textId="3FDCF118" w:rsidR="00673A55" w:rsidRDefault="00673A55" w:rsidP="00550D64">
      <w:pPr>
        <w:rPr>
          <w:sz w:val="24"/>
        </w:rPr>
      </w:pPr>
    </w:p>
    <w:p w14:paraId="1E5B35EF" w14:textId="7CF8A097" w:rsidR="00F4294D" w:rsidRDefault="00673A55" w:rsidP="00550D64">
      <w:pPr>
        <w:rPr>
          <w:sz w:val="24"/>
        </w:rPr>
      </w:pPr>
      <w:r>
        <w:rPr>
          <w:sz w:val="24"/>
        </w:rPr>
        <w:tab/>
        <w:t>This course</w:t>
      </w:r>
      <w:r w:rsidR="001C247E">
        <w:rPr>
          <w:sz w:val="24"/>
        </w:rPr>
        <w:t>, taught in English,</w:t>
      </w:r>
      <w:r>
        <w:rPr>
          <w:sz w:val="24"/>
        </w:rPr>
        <w:t xml:space="preserve"> is designed to provide an introduction to Jewish life in the U.S., Canada, and Latin America. </w:t>
      </w:r>
      <w:r w:rsidR="006F6AF8">
        <w:rPr>
          <w:sz w:val="24"/>
        </w:rPr>
        <w:t xml:space="preserve">The readings and class discussion cover </w:t>
      </w:r>
      <w:r w:rsidR="004A068B">
        <w:rPr>
          <w:sz w:val="24"/>
        </w:rPr>
        <w:t xml:space="preserve">Jewish </w:t>
      </w:r>
      <w:r w:rsidR="006F6AF8">
        <w:rPr>
          <w:sz w:val="24"/>
        </w:rPr>
        <w:t>history</w:t>
      </w:r>
      <w:r w:rsidR="004A068B">
        <w:rPr>
          <w:sz w:val="24"/>
        </w:rPr>
        <w:t xml:space="preserve"> and life in the Americas </w:t>
      </w:r>
      <w:r w:rsidR="003B0090">
        <w:rPr>
          <w:sz w:val="24"/>
        </w:rPr>
        <w:t>through</w:t>
      </w:r>
      <w:r w:rsidR="004A068B">
        <w:rPr>
          <w:sz w:val="24"/>
        </w:rPr>
        <w:t xml:space="preserve"> its reflection in</w:t>
      </w:r>
      <w:r w:rsidR="006F6AF8">
        <w:rPr>
          <w:sz w:val="24"/>
        </w:rPr>
        <w:t xml:space="preserve"> literary works, film, and music.</w:t>
      </w:r>
      <w:r w:rsidR="00BD69A7">
        <w:rPr>
          <w:sz w:val="24"/>
        </w:rPr>
        <w:t xml:space="preserve"> For students unfamiliar with Jewish culture, there will be an attempt to define all terms and concepts encountered in the readings. More knowledgeable classmates are welcome to help out. There is some coverage of Jewish life in the colonial period and nineteenth century, but the majority of the material that we study will be from the </w:t>
      </w:r>
      <w:r w:rsidR="00E87BF6">
        <w:rPr>
          <w:sz w:val="24"/>
        </w:rPr>
        <w:t>closing years</w:t>
      </w:r>
      <w:r w:rsidR="00BD69A7">
        <w:rPr>
          <w:sz w:val="24"/>
        </w:rPr>
        <w:t xml:space="preserve"> of the nineteenth century and the twentieth and twenty-first centuries.</w:t>
      </w:r>
    </w:p>
    <w:p w14:paraId="63ABA3C0" w14:textId="1C99AB73" w:rsidR="00E57386" w:rsidRDefault="00E57386" w:rsidP="00550D64">
      <w:pPr>
        <w:rPr>
          <w:sz w:val="24"/>
        </w:rPr>
      </w:pPr>
      <w:r>
        <w:rPr>
          <w:sz w:val="24"/>
        </w:rPr>
        <w:t xml:space="preserve">          </w:t>
      </w:r>
    </w:p>
    <w:p w14:paraId="3B304CFD" w14:textId="1043D162" w:rsidR="00F4294D" w:rsidRDefault="00F4294D" w:rsidP="00F4294D">
      <w:pPr>
        <w:ind w:firstLine="720"/>
        <w:rPr>
          <w:sz w:val="24"/>
        </w:rPr>
      </w:pPr>
      <w:r>
        <w:rPr>
          <w:sz w:val="24"/>
        </w:rPr>
        <w:t>Each student will write a final paper</w:t>
      </w:r>
      <w:r w:rsidRPr="000011EA">
        <w:rPr>
          <w:sz w:val="24"/>
        </w:rPr>
        <w:t xml:space="preserve"> a</w:t>
      </w:r>
      <w:r>
        <w:rPr>
          <w:sz w:val="24"/>
        </w:rPr>
        <w:t>round</w:t>
      </w:r>
      <w:r w:rsidRPr="000011EA">
        <w:rPr>
          <w:sz w:val="24"/>
        </w:rPr>
        <w:t xml:space="preserve"> </w:t>
      </w:r>
      <w:r>
        <w:rPr>
          <w:sz w:val="24"/>
        </w:rPr>
        <w:t>1700</w:t>
      </w:r>
      <w:r w:rsidRPr="000011EA">
        <w:rPr>
          <w:sz w:val="24"/>
        </w:rPr>
        <w:t xml:space="preserve"> words (approx. </w:t>
      </w:r>
      <w:r>
        <w:rPr>
          <w:sz w:val="24"/>
        </w:rPr>
        <w:t>7</w:t>
      </w:r>
      <w:r w:rsidRPr="000011EA">
        <w:rPr>
          <w:sz w:val="24"/>
        </w:rPr>
        <w:t xml:space="preserve"> pages) in length, not counting the bibliography, and must cover a topic and readings that are not already covered in class sessions</w:t>
      </w:r>
      <w:r w:rsidR="00BD69A7">
        <w:rPr>
          <w:sz w:val="24"/>
        </w:rPr>
        <w:t xml:space="preserve"> and appear in the syllabus</w:t>
      </w:r>
      <w:r w:rsidRPr="000011EA">
        <w:rPr>
          <w:sz w:val="24"/>
        </w:rPr>
        <w:t xml:space="preserve">. The paper must have to do with some aspect of Jewish </w:t>
      </w:r>
      <w:r>
        <w:rPr>
          <w:sz w:val="24"/>
        </w:rPr>
        <w:t>life</w:t>
      </w:r>
      <w:r w:rsidRPr="000011EA">
        <w:rPr>
          <w:sz w:val="24"/>
        </w:rPr>
        <w:t xml:space="preserve"> in Latin America, the U.S., or Canada. It may be comparative in nature and cover more than one region. The paper </w:t>
      </w:r>
      <w:r>
        <w:rPr>
          <w:sz w:val="24"/>
        </w:rPr>
        <w:t>may be on any liberal arts topic</w:t>
      </w:r>
      <w:r w:rsidR="003B0090">
        <w:rPr>
          <w:sz w:val="24"/>
        </w:rPr>
        <w:t xml:space="preserve"> having to do with Jewish life in the Americas</w:t>
      </w:r>
      <w:r w:rsidRPr="000011EA">
        <w:rPr>
          <w:sz w:val="24"/>
        </w:rPr>
        <w:t xml:space="preserve">. You may write about literature, </w:t>
      </w:r>
      <w:r>
        <w:rPr>
          <w:sz w:val="24"/>
        </w:rPr>
        <w:t xml:space="preserve">history, </w:t>
      </w:r>
      <w:r w:rsidRPr="000011EA">
        <w:rPr>
          <w:sz w:val="24"/>
        </w:rPr>
        <w:t xml:space="preserve">music, film, the visual arts, architecture, </w:t>
      </w:r>
      <w:r>
        <w:rPr>
          <w:sz w:val="24"/>
        </w:rPr>
        <w:t xml:space="preserve">or </w:t>
      </w:r>
      <w:r w:rsidR="003B0090">
        <w:rPr>
          <w:sz w:val="24"/>
        </w:rPr>
        <w:t xml:space="preserve">such </w:t>
      </w:r>
      <w:r w:rsidR="00E87BF6">
        <w:rPr>
          <w:sz w:val="24"/>
        </w:rPr>
        <w:t xml:space="preserve">entities </w:t>
      </w:r>
      <w:r w:rsidR="003B0090">
        <w:rPr>
          <w:sz w:val="24"/>
        </w:rPr>
        <w:t xml:space="preserve">as </w:t>
      </w:r>
      <w:r w:rsidR="00E87BF6">
        <w:rPr>
          <w:sz w:val="24"/>
        </w:rPr>
        <w:t xml:space="preserve">historical </w:t>
      </w:r>
      <w:r w:rsidR="003B0090">
        <w:rPr>
          <w:sz w:val="24"/>
        </w:rPr>
        <w:t>cemeteries</w:t>
      </w:r>
      <w:r w:rsidR="00BD69A7">
        <w:rPr>
          <w:sz w:val="24"/>
        </w:rPr>
        <w:t xml:space="preserve"> or </w:t>
      </w:r>
      <w:r w:rsidR="00E87BF6">
        <w:rPr>
          <w:sz w:val="24"/>
        </w:rPr>
        <w:t>synagogues</w:t>
      </w:r>
      <w:r w:rsidRPr="000011EA">
        <w:rPr>
          <w:sz w:val="24"/>
        </w:rPr>
        <w:t>.</w:t>
      </w:r>
      <w:r>
        <w:rPr>
          <w:sz w:val="24"/>
        </w:rPr>
        <w:t xml:space="preserve"> </w:t>
      </w:r>
      <w:r w:rsidR="00BD69A7">
        <w:rPr>
          <w:sz w:val="24"/>
        </w:rPr>
        <w:t>While t</w:t>
      </w:r>
      <w:r>
        <w:rPr>
          <w:sz w:val="24"/>
        </w:rPr>
        <w:t>he term paper must not be about one of the works included in the course syllabus, it may be about a different work by the same author, director, composer, or artist.</w:t>
      </w:r>
    </w:p>
    <w:p w14:paraId="02E68F4D" w14:textId="77777777" w:rsidR="003B4DDD" w:rsidRDefault="003B4DDD" w:rsidP="00F4294D">
      <w:pPr>
        <w:ind w:firstLine="720"/>
        <w:rPr>
          <w:sz w:val="24"/>
        </w:rPr>
      </w:pPr>
    </w:p>
    <w:p w14:paraId="73808B2C" w14:textId="4C8D6872" w:rsidR="0029404C" w:rsidRDefault="0029404C" w:rsidP="0029404C">
      <w:pPr>
        <w:rPr>
          <w:sz w:val="24"/>
        </w:rPr>
      </w:pPr>
      <w:r>
        <w:rPr>
          <w:sz w:val="24"/>
        </w:rPr>
        <w:t xml:space="preserve">        </w:t>
      </w:r>
      <w:r w:rsidR="006A71E3">
        <w:rPr>
          <w:sz w:val="24"/>
        </w:rPr>
        <w:t xml:space="preserve">This course is designated as writing intensive. </w:t>
      </w:r>
      <w:r>
        <w:rPr>
          <w:sz w:val="24"/>
        </w:rPr>
        <w:t>Please note that your written work will be evaluated not only for the accuracy of content and evidence of critical thought, but also for the quality of the writing itself. This includes organization, such as having a clear central thesis and developing it consistently</w:t>
      </w:r>
      <w:r w:rsidR="00E22F0C">
        <w:rPr>
          <w:sz w:val="24"/>
        </w:rPr>
        <w:t xml:space="preserve"> and avoiding digressions and excessive repetition. It also involves your grammar and</w:t>
      </w:r>
      <w:r>
        <w:rPr>
          <w:sz w:val="24"/>
        </w:rPr>
        <w:t xml:space="preserve"> linguistic style. Through drafts and feedback, you will practice </w:t>
      </w:r>
      <w:r w:rsidR="00E22F0C">
        <w:rPr>
          <w:sz w:val="24"/>
        </w:rPr>
        <w:t xml:space="preserve">tightening the </w:t>
      </w:r>
      <w:r w:rsidR="00E22F0C">
        <w:rPr>
          <w:sz w:val="24"/>
        </w:rPr>
        <w:lastRenderedPageBreak/>
        <w:t xml:space="preserve">organization of your paper as well as polishing the language. Detailed rubrics </w:t>
      </w:r>
      <w:r w:rsidR="00035FF8">
        <w:rPr>
          <w:sz w:val="24"/>
        </w:rPr>
        <w:t>will be</w:t>
      </w:r>
      <w:r w:rsidR="00E22F0C">
        <w:rPr>
          <w:sz w:val="24"/>
        </w:rPr>
        <w:t xml:space="preserve"> provided for all assignments.</w:t>
      </w:r>
    </w:p>
    <w:p w14:paraId="2567FEFD" w14:textId="77777777" w:rsidR="0029404C" w:rsidRDefault="0029404C" w:rsidP="0029404C">
      <w:pPr>
        <w:rPr>
          <w:sz w:val="24"/>
        </w:rPr>
      </w:pPr>
    </w:p>
    <w:p w14:paraId="60568D88" w14:textId="77777777" w:rsidR="0029404C" w:rsidRDefault="0029404C" w:rsidP="00F4294D">
      <w:pPr>
        <w:ind w:firstLine="720"/>
        <w:rPr>
          <w:sz w:val="24"/>
        </w:rPr>
      </w:pPr>
    </w:p>
    <w:p w14:paraId="513635B5" w14:textId="77777777" w:rsidR="003B4DDD" w:rsidRPr="000011EA" w:rsidRDefault="003B4DDD" w:rsidP="003B4DDD">
      <w:pPr>
        <w:rPr>
          <w:sz w:val="24"/>
        </w:rPr>
      </w:pPr>
      <w:r w:rsidRPr="000011EA">
        <w:rPr>
          <w:sz w:val="24"/>
        </w:rPr>
        <w:t xml:space="preserve">Grading Criteria: </w:t>
      </w:r>
    </w:p>
    <w:p w14:paraId="27B7423D" w14:textId="77777777" w:rsidR="003B4DDD" w:rsidRPr="000011EA" w:rsidRDefault="003B4DDD" w:rsidP="003B4DDD">
      <w:pPr>
        <w:rPr>
          <w:sz w:val="24"/>
        </w:rPr>
      </w:pPr>
    </w:p>
    <w:p w14:paraId="3C74DDB3" w14:textId="77777777" w:rsidR="003B4DDD" w:rsidRPr="000011EA" w:rsidRDefault="003B4DDD" w:rsidP="003B4DDD">
      <w:pPr>
        <w:rPr>
          <w:sz w:val="24"/>
        </w:rPr>
      </w:pPr>
      <w:r w:rsidRPr="000011EA">
        <w:rPr>
          <w:sz w:val="24"/>
        </w:rPr>
        <w:t xml:space="preserve">Proposal of topic </w:t>
      </w:r>
      <w:r>
        <w:rPr>
          <w:sz w:val="24"/>
        </w:rPr>
        <w:t>for term paper: 15%</w:t>
      </w:r>
    </w:p>
    <w:p w14:paraId="6A69F710" w14:textId="6E4C3BFE" w:rsidR="003B4DDD" w:rsidRPr="000011EA" w:rsidRDefault="003B4DDD" w:rsidP="003B4DDD">
      <w:pPr>
        <w:rPr>
          <w:sz w:val="24"/>
        </w:rPr>
      </w:pPr>
      <w:r w:rsidRPr="000011EA">
        <w:rPr>
          <w:sz w:val="24"/>
        </w:rPr>
        <w:t>First examinat</w:t>
      </w:r>
      <w:r>
        <w:rPr>
          <w:sz w:val="24"/>
        </w:rPr>
        <w:t>ion: 20%</w:t>
      </w:r>
    </w:p>
    <w:p w14:paraId="7E38153F" w14:textId="77777777" w:rsidR="003B4DDD" w:rsidRPr="000011EA" w:rsidRDefault="003B4DDD" w:rsidP="003B4DDD">
      <w:pPr>
        <w:rPr>
          <w:sz w:val="24"/>
        </w:rPr>
      </w:pPr>
      <w:r>
        <w:rPr>
          <w:sz w:val="24"/>
        </w:rPr>
        <w:t>Second examination: 20%</w:t>
      </w:r>
    </w:p>
    <w:p w14:paraId="48941C6E" w14:textId="6C8C574F" w:rsidR="003B4DDD" w:rsidRPr="000011EA" w:rsidRDefault="003B4DDD" w:rsidP="003B4DDD">
      <w:pPr>
        <w:rPr>
          <w:sz w:val="24"/>
        </w:rPr>
      </w:pPr>
      <w:r w:rsidRPr="000011EA">
        <w:rPr>
          <w:sz w:val="24"/>
        </w:rPr>
        <w:t>Final versi</w:t>
      </w:r>
      <w:r>
        <w:rPr>
          <w:sz w:val="24"/>
        </w:rPr>
        <w:t>on of term paper: 40% (5% oral, 35% written)</w:t>
      </w:r>
    </w:p>
    <w:p w14:paraId="75137C41" w14:textId="1DC85BE7" w:rsidR="003B4DDD" w:rsidRDefault="003B4DDD" w:rsidP="003B4DDD">
      <w:pPr>
        <w:rPr>
          <w:sz w:val="24"/>
        </w:rPr>
      </w:pPr>
      <w:r>
        <w:rPr>
          <w:sz w:val="24"/>
        </w:rPr>
        <w:t>Participation in class, drafts, prompts, and quizzes: 5</w:t>
      </w:r>
      <w:r w:rsidRPr="000011EA">
        <w:rPr>
          <w:sz w:val="24"/>
        </w:rPr>
        <w:t>%</w:t>
      </w:r>
      <w:r w:rsidR="00E22F0C">
        <w:rPr>
          <w:sz w:val="24"/>
        </w:rPr>
        <w:t>. Please note, drafts of the proposal and the term paper are not graded but count as “completion grade.” Their purpose is to generate feedback that you use to improve the final version, which will be graded.</w:t>
      </w:r>
    </w:p>
    <w:p w14:paraId="7F574B23" w14:textId="77777777" w:rsidR="007B4CF0" w:rsidRDefault="007B4CF0" w:rsidP="003B4DDD">
      <w:pPr>
        <w:rPr>
          <w:sz w:val="24"/>
        </w:rPr>
      </w:pPr>
    </w:p>
    <w:p w14:paraId="1CA865CC" w14:textId="77777777" w:rsidR="007B4CF0" w:rsidRDefault="007B4CF0" w:rsidP="007B4CF0">
      <w:pPr>
        <w:rPr>
          <w:sz w:val="24"/>
        </w:rPr>
      </w:pPr>
      <w:r>
        <w:rPr>
          <w:sz w:val="24"/>
        </w:rPr>
        <w:t xml:space="preserve">Attendance Policy: Each student will be allowed </w:t>
      </w:r>
      <w:r>
        <w:rPr>
          <w:b/>
          <w:bCs/>
          <w:sz w:val="24"/>
        </w:rPr>
        <w:t xml:space="preserve">four </w:t>
      </w:r>
      <w:r>
        <w:rPr>
          <w:sz w:val="24"/>
        </w:rPr>
        <w:t>absences over the semester. If you are not feeling well, you should stay home to avoid spreading illness. In case of illness, notify the instructor and arrange to make up the missed work; you will then not be penalized.</w:t>
      </w:r>
    </w:p>
    <w:p w14:paraId="00DEBD9A" w14:textId="6988D2D1" w:rsidR="003B4DDD" w:rsidRPr="000011EA" w:rsidRDefault="003B4DDD" w:rsidP="003B4DDD">
      <w:pPr>
        <w:rPr>
          <w:sz w:val="24"/>
        </w:rPr>
      </w:pPr>
    </w:p>
    <w:p w14:paraId="7C1C80C1" w14:textId="77777777" w:rsidR="003B4DDD" w:rsidRPr="00500231" w:rsidRDefault="003B4DDD" w:rsidP="003B4DDD">
      <w:pPr>
        <w:jc w:val="both"/>
        <w:rPr>
          <w:bCs/>
          <w:sz w:val="24"/>
          <w:szCs w:val="24"/>
          <w:lang w:eastAsia="es-ES"/>
        </w:rPr>
      </w:pPr>
      <w:r w:rsidRPr="00500231">
        <w:rPr>
          <w:bCs/>
          <w:sz w:val="24"/>
          <w:szCs w:val="24"/>
          <w:lang w:eastAsia="es-ES"/>
        </w:rPr>
        <w:t>The following scale will be used to determine your final grade in the course:</w:t>
      </w:r>
    </w:p>
    <w:p w14:paraId="6C8454B6" w14:textId="77777777" w:rsidR="003B4DDD" w:rsidRPr="000011EA" w:rsidRDefault="003B4DDD" w:rsidP="003B4DDD">
      <w:pPr>
        <w:jc w:val="both"/>
        <w:rPr>
          <w:b/>
          <w:lang w:eastAsia="es-ES"/>
        </w:rPr>
      </w:pPr>
    </w:p>
    <w:tbl>
      <w:tblPr>
        <w:tblW w:w="0" w:type="auto"/>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2318"/>
        <w:gridCol w:w="2318"/>
        <w:gridCol w:w="2317"/>
        <w:gridCol w:w="2317"/>
      </w:tblGrid>
      <w:tr w:rsidR="003B4DDD" w:rsidRPr="000011EA" w14:paraId="2DC7437E" w14:textId="77777777" w:rsidTr="00427057">
        <w:tc>
          <w:tcPr>
            <w:tcW w:w="2394" w:type="dxa"/>
          </w:tcPr>
          <w:p w14:paraId="2BB2C560"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93-100 = A</w:t>
            </w:r>
          </w:p>
        </w:tc>
        <w:tc>
          <w:tcPr>
            <w:tcW w:w="2394" w:type="dxa"/>
          </w:tcPr>
          <w:p w14:paraId="044AC613"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83-86.99 = B</w:t>
            </w:r>
          </w:p>
        </w:tc>
        <w:tc>
          <w:tcPr>
            <w:tcW w:w="2394" w:type="dxa"/>
          </w:tcPr>
          <w:p w14:paraId="439D8458"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73-76.99 = C</w:t>
            </w:r>
          </w:p>
        </w:tc>
        <w:tc>
          <w:tcPr>
            <w:tcW w:w="2394" w:type="dxa"/>
          </w:tcPr>
          <w:p w14:paraId="0CEAFBB7"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63-66.99 = D</w:t>
            </w:r>
          </w:p>
        </w:tc>
      </w:tr>
      <w:tr w:rsidR="003B4DDD" w:rsidRPr="000011EA" w14:paraId="3743FD23" w14:textId="77777777" w:rsidTr="00427057">
        <w:tc>
          <w:tcPr>
            <w:tcW w:w="2394" w:type="dxa"/>
          </w:tcPr>
          <w:p w14:paraId="50751276"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90-92.99 = A-</w:t>
            </w:r>
          </w:p>
        </w:tc>
        <w:tc>
          <w:tcPr>
            <w:tcW w:w="2394" w:type="dxa"/>
          </w:tcPr>
          <w:p w14:paraId="365222F7"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80-82.99 = B-</w:t>
            </w:r>
          </w:p>
        </w:tc>
        <w:tc>
          <w:tcPr>
            <w:tcW w:w="2394" w:type="dxa"/>
          </w:tcPr>
          <w:p w14:paraId="08143F5E"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70-72.99 = C-</w:t>
            </w:r>
          </w:p>
        </w:tc>
        <w:tc>
          <w:tcPr>
            <w:tcW w:w="2394" w:type="dxa"/>
          </w:tcPr>
          <w:p w14:paraId="0BCFA044"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60-62.99 = D-</w:t>
            </w:r>
          </w:p>
        </w:tc>
      </w:tr>
      <w:tr w:rsidR="003B4DDD" w:rsidRPr="000011EA" w14:paraId="6A1D0A75" w14:textId="77777777" w:rsidTr="00427057">
        <w:tc>
          <w:tcPr>
            <w:tcW w:w="2394" w:type="dxa"/>
          </w:tcPr>
          <w:p w14:paraId="4652F68A"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87-89.99 = B+</w:t>
            </w:r>
          </w:p>
        </w:tc>
        <w:tc>
          <w:tcPr>
            <w:tcW w:w="2394" w:type="dxa"/>
          </w:tcPr>
          <w:p w14:paraId="77C8E944"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77-79.99 = C+</w:t>
            </w:r>
          </w:p>
        </w:tc>
        <w:tc>
          <w:tcPr>
            <w:tcW w:w="2394" w:type="dxa"/>
          </w:tcPr>
          <w:p w14:paraId="71A9CD70"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67-69.99 = D+</w:t>
            </w:r>
          </w:p>
        </w:tc>
        <w:tc>
          <w:tcPr>
            <w:tcW w:w="2394" w:type="dxa"/>
          </w:tcPr>
          <w:p w14:paraId="1A3B2592" w14:textId="77777777" w:rsidR="003B4DDD" w:rsidRPr="000011EA" w:rsidRDefault="003B4DDD" w:rsidP="00427057">
            <w:pPr>
              <w:tabs>
                <w:tab w:val="left" w:pos="720"/>
                <w:tab w:val="left" w:pos="2160"/>
                <w:tab w:val="left" w:pos="2880"/>
                <w:tab w:val="left" w:pos="4320"/>
              </w:tabs>
              <w:rPr>
                <w:lang w:eastAsia="es-ES"/>
              </w:rPr>
            </w:pPr>
            <w:r w:rsidRPr="000011EA">
              <w:rPr>
                <w:lang w:eastAsia="es-ES"/>
              </w:rPr>
              <w:t>0-59.99 = F</w:t>
            </w:r>
          </w:p>
        </w:tc>
      </w:tr>
    </w:tbl>
    <w:p w14:paraId="77272216" w14:textId="77777777" w:rsidR="003B4DDD" w:rsidRPr="000011EA" w:rsidRDefault="003B4DDD" w:rsidP="003B4DDD">
      <w:pPr>
        <w:rPr>
          <w:sz w:val="24"/>
        </w:rPr>
      </w:pPr>
    </w:p>
    <w:p w14:paraId="2A8624A3" w14:textId="77777777" w:rsidR="003B4DDD" w:rsidRDefault="003B4DDD" w:rsidP="003B4DDD">
      <w:pPr>
        <w:rPr>
          <w:sz w:val="24"/>
        </w:rPr>
      </w:pPr>
    </w:p>
    <w:p w14:paraId="773851AF" w14:textId="77777777" w:rsidR="003B4DDD" w:rsidRDefault="003B4DDD" w:rsidP="003B4DDD">
      <w:pPr>
        <w:rPr>
          <w:b/>
          <w:bCs/>
          <w:sz w:val="24"/>
        </w:rPr>
      </w:pPr>
      <w:r>
        <w:rPr>
          <w:b/>
          <w:bCs/>
          <w:sz w:val="24"/>
        </w:rPr>
        <w:t>Outcomes</w:t>
      </w:r>
      <w:r>
        <w:rPr>
          <w:sz w:val="24"/>
        </w:rPr>
        <w:t xml:space="preserve"> </w:t>
      </w:r>
    </w:p>
    <w:p w14:paraId="46A2A9EC" w14:textId="77777777" w:rsidR="003B4DDD" w:rsidRDefault="003B4DDD" w:rsidP="003B4DDD">
      <w:pPr>
        <w:rPr>
          <w:b/>
          <w:bCs/>
          <w:sz w:val="24"/>
        </w:rPr>
      </w:pPr>
    </w:p>
    <w:p w14:paraId="695DAC9B" w14:textId="77777777" w:rsidR="003B4DDD" w:rsidRDefault="003B4DDD" w:rsidP="003B4DDD">
      <w:pPr>
        <w:rPr>
          <w:sz w:val="24"/>
        </w:rPr>
      </w:pPr>
      <w:r>
        <w:rPr>
          <w:sz w:val="24"/>
        </w:rPr>
        <w:t>When you complete this class, you may expect to:</w:t>
      </w:r>
    </w:p>
    <w:p w14:paraId="49B3A966" w14:textId="77777777" w:rsidR="003B4DDD" w:rsidRDefault="003B4DDD" w:rsidP="003B4DDD">
      <w:pPr>
        <w:rPr>
          <w:sz w:val="24"/>
        </w:rPr>
      </w:pPr>
    </w:p>
    <w:p w14:paraId="0C7687E6" w14:textId="77777777" w:rsidR="003B4DDD" w:rsidRDefault="003B4DDD" w:rsidP="003B4DDD">
      <w:pPr>
        <w:rPr>
          <w:sz w:val="24"/>
        </w:rPr>
      </w:pPr>
      <w:r>
        <w:rPr>
          <w:sz w:val="24"/>
        </w:rPr>
        <w:t>* Have had a brief introduction to Jewish history, life, and customs in the Americas</w:t>
      </w:r>
    </w:p>
    <w:p w14:paraId="3A482DDD" w14:textId="77777777" w:rsidR="003B4DDD" w:rsidRDefault="003B4DDD" w:rsidP="003B4DDD">
      <w:pPr>
        <w:rPr>
          <w:sz w:val="24"/>
        </w:rPr>
      </w:pPr>
    </w:p>
    <w:p w14:paraId="7E1450AC" w14:textId="77777777" w:rsidR="003B4DDD" w:rsidRDefault="003B4DDD" w:rsidP="003B4DDD">
      <w:pPr>
        <w:rPr>
          <w:sz w:val="24"/>
        </w:rPr>
      </w:pPr>
      <w:r>
        <w:rPr>
          <w:sz w:val="24"/>
        </w:rPr>
        <w:t xml:space="preserve">* Have been exposed to and analyzed a wide-ranging sample of Jewish film, writing, and </w:t>
      </w:r>
    </w:p>
    <w:p w14:paraId="6C67CB12" w14:textId="77777777" w:rsidR="003B4DDD" w:rsidRDefault="003B4DDD" w:rsidP="003B4DDD">
      <w:pPr>
        <w:rPr>
          <w:sz w:val="24"/>
        </w:rPr>
      </w:pPr>
      <w:r>
        <w:rPr>
          <w:sz w:val="24"/>
        </w:rPr>
        <w:tab/>
        <w:t xml:space="preserve">popular song from North and South America </w:t>
      </w:r>
    </w:p>
    <w:p w14:paraId="64E663A7" w14:textId="77777777" w:rsidR="003B4DDD" w:rsidRDefault="003B4DDD" w:rsidP="003B4DDD">
      <w:pPr>
        <w:rPr>
          <w:sz w:val="24"/>
        </w:rPr>
      </w:pPr>
    </w:p>
    <w:p w14:paraId="7589F015" w14:textId="77777777" w:rsidR="003B4DDD" w:rsidRDefault="003B4DDD" w:rsidP="003B4DDD">
      <w:pPr>
        <w:rPr>
          <w:sz w:val="24"/>
        </w:rPr>
      </w:pPr>
      <w:r>
        <w:rPr>
          <w:sz w:val="24"/>
        </w:rPr>
        <w:t>* Have gained experience researching and writing an independent project on some</w:t>
      </w:r>
    </w:p>
    <w:p w14:paraId="47CC3D7B" w14:textId="77777777" w:rsidR="003B4DDD" w:rsidRDefault="003B4DDD" w:rsidP="003B4DDD">
      <w:pPr>
        <w:rPr>
          <w:sz w:val="24"/>
        </w:rPr>
      </w:pPr>
      <w:r>
        <w:rPr>
          <w:sz w:val="24"/>
        </w:rPr>
        <w:tab/>
        <w:t>aspect of Jewish cultural production in the Americas</w:t>
      </w:r>
    </w:p>
    <w:p w14:paraId="11ACC967" w14:textId="1D14DA33" w:rsidR="0029404C" w:rsidRDefault="0029404C" w:rsidP="0029404C">
      <w:pPr>
        <w:pStyle w:val="Prrafodelista"/>
        <w:rPr>
          <w:sz w:val="24"/>
        </w:rPr>
      </w:pPr>
    </w:p>
    <w:p w14:paraId="15FF6E17" w14:textId="6B5EE606" w:rsidR="00E22F0C" w:rsidRPr="00035FF8" w:rsidRDefault="00E22F0C" w:rsidP="003B4DDD">
      <w:pPr>
        <w:pStyle w:val="Prrafodelista"/>
        <w:numPr>
          <w:ilvl w:val="0"/>
          <w:numId w:val="17"/>
        </w:numPr>
        <w:rPr>
          <w:sz w:val="24"/>
        </w:rPr>
      </w:pPr>
      <w:r w:rsidRPr="00035FF8">
        <w:rPr>
          <w:sz w:val="24"/>
        </w:rPr>
        <w:t>Have improved your writing, both the overall organization of your paper and sentence-level linguistic style</w:t>
      </w:r>
    </w:p>
    <w:p w14:paraId="3D93266F" w14:textId="77777777" w:rsidR="003B4DDD" w:rsidRDefault="003B4DDD" w:rsidP="00F4294D">
      <w:pPr>
        <w:ind w:firstLine="720"/>
        <w:rPr>
          <w:sz w:val="24"/>
        </w:rPr>
      </w:pPr>
    </w:p>
    <w:p w14:paraId="66B4A524" w14:textId="70C24C3A" w:rsidR="00F4294D" w:rsidRDefault="00035FF8" w:rsidP="00035FF8">
      <w:pPr>
        <w:pStyle w:val="Prrafodelista"/>
        <w:numPr>
          <w:ilvl w:val="0"/>
          <w:numId w:val="16"/>
        </w:numPr>
        <w:rPr>
          <w:sz w:val="24"/>
        </w:rPr>
      </w:pPr>
      <w:r>
        <w:rPr>
          <w:sz w:val="24"/>
        </w:rPr>
        <w:t>Have improved your ability to provide useful, encouraging, and diplomatic</w:t>
      </w:r>
    </w:p>
    <w:p w14:paraId="5710DD63" w14:textId="0031706A" w:rsidR="00035FF8" w:rsidRPr="00035FF8" w:rsidRDefault="00035FF8" w:rsidP="00035FF8">
      <w:pPr>
        <w:pStyle w:val="Prrafodelista"/>
        <w:rPr>
          <w:sz w:val="24"/>
        </w:rPr>
      </w:pPr>
      <w:r>
        <w:rPr>
          <w:sz w:val="24"/>
        </w:rPr>
        <w:t>peer feedback</w:t>
      </w:r>
    </w:p>
    <w:p w14:paraId="1090F497" w14:textId="501C069D" w:rsidR="00C04D42" w:rsidRPr="000011EA" w:rsidRDefault="007F5934" w:rsidP="00C83F9E">
      <w:pPr>
        <w:pBdr>
          <w:bottom w:val="single" w:sz="4" w:space="1" w:color="auto"/>
        </w:pBdr>
        <w:rPr>
          <w:sz w:val="24"/>
        </w:rPr>
      </w:pPr>
      <w:r w:rsidRPr="000011EA">
        <w:rPr>
          <w:sz w:val="24"/>
        </w:rPr>
        <w:tab/>
      </w:r>
      <w:r w:rsidR="006229B7" w:rsidRPr="000011EA">
        <w:rPr>
          <w:sz w:val="24"/>
        </w:rPr>
        <w:tab/>
      </w:r>
    </w:p>
    <w:p w14:paraId="24040213" w14:textId="77777777" w:rsidR="00C83F9E" w:rsidRPr="000011EA" w:rsidRDefault="00C83F9E" w:rsidP="00C83F9E">
      <w:pPr>
        <w:pBdr>
          <w:bottom w:val="single" w:sz="4" w:space="1" w:color="auto"/>
        </w:pBdr>
        <w:rPr>
          <w:sz w:val="24"/>
        </w:rPr>
      </w:pPr>
    </w:p>
    <w:p w14:paraId="4221015A" w14:textId="77777777" w:rsidR="00B81BE7" w:rsidRPr="000011EA" w:rsidRDefault="00B81BE7">
      <w:pPr>
        <w:rPr>
          <w:sz w:val="24"/>
        </w:rPr>
      </w:pPr>
    </w:p>
    <w:p w14:paraId="08B9A0E7" w14:textId="35360B62" w:rsidR="0063187A" w:rsidRDefault="00C04D42">
      <w:pPr>
        <w:rPr>
          <w:sz w:val="24"/>
        </w:rPr>
      </w:pPr>
      <w:r w:rsidRPr="003552E6">
        <w:rPr>
          <w:sz w:val="24"/>
        </w:rPr>
        <w:t xml:space="preserve">Required Texts:  </w:t>
      </w:r>
      <w:r w:rsidR="00DA0C64" w:rsidRPr="003552E6">
        <w:rPr>
          <w:sz w:val="24"/>
        </w:rPr>
        <w:t>Readings posted in Canvas</w:t>
      </w:r>
      <w:r w:rsidR="00550D64">
        <w:rPr>
          <w:sz w:val="24"/>
        </w:rPr>
        <w:t>; film clips will be shown in class and a link</w:t>
      </w:r>
    </w:p>
    <w:p w14:paraId="755F6FDC" w14:textId="627F09F4" w:rsidR="00550D64" w:rsidRPr="003552E6" w:rsidRDefault="00550D64">
      <w:pPr>
        <w:rPr>
          <w:sz w:val="24"/>
        </w:rPr>
      </w:pPr>
      <w:r>
        <w:rPr>
          <w:sz w:val="24"/>
        </w:rPr>
        <w:lastRenderedPageBreak/>
        <w:tab/>
        <w:t xml:space="preserve">posted </w:t>
      </w:r>
      <w:r w:rsidR="003B0090">
        <w:rPr>
          <w:sz w:val="24"/>
        </w:rPr>
        <w:t>afterward.</w:t>
      </w:r>
    </w:p>
    <w:p w14:paraId="545E6F12" w14:textId="4E391C05" w:rsidR="00C04D42" w:rsidRDefault="001F4078" w:rsidP="00C04D42">
      <w:pPr>
        <w:rPr>
          <w:sz w:val="24"/>
        </w:rPr>
      </w:pPr>
      <w:r w:rsidRPr="000011EA">
        <w:rPr>
          <w:sz w:val="24"/>
        </w:rPr>
        <w:t xml:space="preserve">Please consult Canvas for readings and </w:t>
      </w:r>
      <w:r w:rsidR="0057641F">
        <w:rPr>
          <w:sz w:val="24"/>
        </w:rPr>
        <w:t>study</w:t>
      </w:r>
      <w:r w:rsidRPr="000011EA">
        <w:rPr>
          <w:sz w:val="24"/>
        </w:rPr>
        <w:t xml:space="preserve"> them </w:t>
      </w:r>
      <w:r w:rsidR="00E87BF6">
        <w:rPr>
          <w:sz w:val="24"/>
        </w:rPr>
        <w:t>before the</w:t>
      </w:r>
      <w:r w:rsidRPr="000011EA">
        <w:rPr>
          <w:sz w:val="24"/>
        </w:rPr>
        <w:t xml:space="preserve"> class</w:t>
      </w:r>
      <w:r w:rsidR="00E87BF6">
        <w:rPr>
          <w:sz w:val="24"/>
        </w:rPr>
        <w:t xml:space="preserve"> meets</w:t>
      </w:r>
      <w:r w:rsidR="0057641F">
        <w:rPr>
          <w:sz w:val="24"/>
        </w:rPr>
        <w:t>.</w:t>
      </w:r>
    </w:p>
    <w:p w14:paraId="7D672597" w14:textId="791A03D1" w:rsidR="00270E27" w:rsidRDefault="00270E27" w:rsidP="00C04D42">
      <w:pPr>
        <w:rPr>
          <w:sz w:val="24"/>
        </w:rPr>
      </w:pPr>
    </w:p>
    <w:p w14:paraId="761173C4" w14:textId="5D150A10" w:rsidR="00270E27" w:rsidRPr="000011EA" w:rsidRDefault="00922017" w:rsidP="00C04D42">
      <w:pPr>
        <w:rPr>
          <w:sz w:val="24"/>
        </w:rPr>
      </w:pPr>
      <w:r>
        <w:rPr>
          <w:sz w:val="24"/>
        </w:rPr>
        <w:t>August</w:t>
      </w:r>
    </w:p>
    <w:p w14:paraId="20679FD8" w14:textId="77777777" w:rsidR="00270E27" w:rsidRDefault="00270E27" w:rsidP="00286605">
      <w:pPr>
        <w:rPr>
          <w:sz w:val="24"/>
        </w:rPr>
      </w:pPr>
    </w:p>
    <w:p w14:paraId="688EEB7B" w14:textId="2B79461D" w:rsidR="00270E27" w:rsidRPr="00C843A9" w:rsidRDefault="00A330C3" w:rsidP="00DF10EA">
      <w:pPr>
        <w:rPr>
          <w:bCs/>
          <w:sz w:val="24"/>
          <w:szCs w:val="24"/>
        </w:rPr>
      </w:pPr>
      <w:r>
        <w:rPr>
          <w:sz w:val="24"/>
        </w:rPr>
        <w:t>25</w:t>
      </w:r>
      <w:r w:rsidR="00922017">
        <w:rPr>
          <w:sz w:val="24"/>
        </w:rPr>
        <w:t xml:space="preserve"> </w:t>
      </w:r>
      <w:r w:rsidR="004A068B">
        <w:rPr>
          <w:bCs/>
          <w:sz w:val="24"/>
          <w:szCs w:val="24"/>
        </w:rPr>
        <w:t>Brief i</w:t>
      </w:r>
      <w:r w:rsidR="00286605" w:rsidRPr="00270E27">
        <w:rPr>
          <w:bCs/>
          <w:sz w:val="24"/>
          <w:szCs w:val="24"/>
        </w:rPr>
        <w:t>ntroduction</w:t>
      </w:r>
      <w:r w:rsidR="00C843A9">
        <w:rPr>
          <w:bCs/>
          <w:sz w:val="24"/>
          <w:szCs w:val="24"/>
        </w:rPr>
        <w:t xml:space="preserve"> to course</w:t>
      </w:r>
      <w:r w:rsidR="00F73924">
        <w:rPr>
          <w:bCs/>
          <w:sz w:val="24"/>
          <w:szCs w:val="24"/>
        </w:rPr>
        <w:t>:</w:t>
      </w:r>
      <w:r w:rsidR="00C843A9">
        <w:rPr>
          <w:bCs/>
          <w:sz w:val="24"/>
          <w:szCs w:val="24"/>
        </w:rPr>
        <w:t xml:space="preserve"> its aims, </w:t>
      </w:r>
      <w:r w:rsidR="00F73924">
        <w:rPr>
          <w:bCs/>
          <w:sz w:val="24"/>
          <w:szCs w:val="24"/>
        </w:rPr>
        <w:t xml:space="preserve">criteria, and </w:t>
      </w:r>
      <w:r w:rsidR="00C843A9">
        <w:rPr>
          <w:bCs/>
          <w:sz w:val="24"/>
          <w:szCs w:val="24"/>
        </w:rPr>
        <w:t>expectations</w:t>
      </w:r>
    </w:p>
    <w:p w14:paraId="0E8CA732" w14:textId="77777777" w:rsidR="00270E27" w:rsidRDefault="00270E27" w:rsidP="00DF10EA">
      <w:pPr>
        <w:rPr>
          <w:b/>
          <w:sz w:val="24"/>
          <w:szCs w:val="24"/>
        </w:rPr>
      </w:pPr>
    </w:p>
    <w:p w14:paraId="6AE7FB0F" w14:textId="27D102B6" w:rsidR="00DF10EA" w:rsidRDefault="00A330C3" w:rsidP="00095F2E">
      <w:pPr>
        <w:tabs>
          <w:tab w:val="left" w:pos="5703"/>
        </w:tabs>
        <w:rPr>
          <w:sz w:val="24"/>
          <w:szCs w:val="24"/>
        </w:rPr>
      </w:pPr>
      <w:r>
        <w:rPr>
          <w:bCs/>
          <w:sz w:val="24"/>
          <w:szCs w:val="24"/>
        </w:rPr>
        <w:t xml:space="preserve">27 </w:t>
      </w:r>
      <w:r w:rsidR="00DF10EA" w:rsidRPr="000011EA">
        <w:rPr>
          <w:sz w:val="24"/>
          <w:szCs w:val="24"/>
        </w:rPr>
        <w:t xml:space="preserve">Historical </w:t>
      </w:r>
      <w:r w:rsidR="0057641F">
        <w:rPr>
          <w:sz w:val="24"/>
          <w:szCs w:val="24"/>
        </w:rPr>
        <w:t>o</w:t>
      </w:r>
      <w:r w:rsidR="00DF10EA" w:rsidRPr="000011EA">
        <w:rPr>
          <w:sz w:val="24"/>
          <w:szCs w:val="24"/>
        </w:rPr>
        <w:t xml:space="preserve">verview of Jewish </w:t>
      </w:r>
      <w:r w:rsidR="0057641F">
        <w:rPr>
          <w:sz w:val="24"/>
          <w:szCs w:val="24"/>
        </w:rPr>
        <w:t>l</w:t>
      </w:r>
      <w:r w:rsidR="00DF10EA" w:rsidRPr="000011EA">
        <w:rPr>
          <w:sz w:val="24"/>
          <w:szCs w:val="24"/>
        </w:rPr>
        <w:t>ife in the Americas</w:t>
      </w:r>
      <w:r w:rsidR="004A068B">
        <w:rPr>
          <w:sz w:val="24"/>
          <w:szCs w:val="24"/>
        </w:rPr>
        <w:t>, North and South</w:t>
      </w:r>
      <w:r w:rsidR="00095F2E">
        <w:rPr>
          <w:sz w:val="24"/>
          <w:szCs w:val="24"/>
        </w:rPr>
        <w:tab/>
      </w:r>
    </w:p>
    <w:p w14:paraId="48157012" w14:textId="115A41C1" w:rsidR="00E4635D" w:rsidRDefault="00095F2E" w:rsidP="00095F2E">
      <w:pPr>
        <w:tabs>
          <w:tab w:val="left" w:pos="5703"/>
        </w:tabs>
        <w:rPr>
          <w:sz w:val="24"/>
          <w:szCs w:val="24"/>
        </w:rPr>
      </w:pPr>
      <w:r>
        <w:rPr>
          <w:sz w:val="24"/>
          <w:szCs w:val="24"/>
        </w:rPr>
        <w:t xml:space="preserve">                   Please </w:t>
      </w:r>
      <w:r w:rsidR="00DF25A7">
        <w:rPr>
          <w:sz w:val="24"/>
          <w:szCs w:val="24"/>
        </w:rPr>
        <w:t xml:space="preserve">look over </w:t>
      </w:r>
      <w:r w:rsidR="00E4635D">
        <w:rPr>
          <w:sz w:val="24"/>
          <w:szCs w:val="24"/>
        </w:rPr>
        <w:t>these brief overviews</w:t>
      </w:r>
      <w:r w:rsidR="00DF25A7">
        <w:rPr>
          <w:sz w:val="24"/>
          <w:szCs w:val="24"/>
        </w:rPr>
        <w:t xml:space="preserve"> (in Canvas)</w:t>
      </w:r>
    </w:p>
    <w:p w14:paraId="32D8F37F" w14:textId="7D8FD7AB" w:rsidR="00095F2E" w:rsidRDefault="00E4635D" w:rsidP="00095F2E">
      <w:pPr>
        <w:tabs>
          <w:tab w:val="left" w:pos="5703"/>
        </w:tabs>
        <w:rPr>
          <w:sz w:val="24"/>
          <w:szCs w:val="24"/>
        </w:rPr>
      </w:pPr>
      <w:r>
        <w:rPr>
          <w:sz w:val="24"/>
          <w:szCs w:val="24"/>
        </w:rPr>
        <w:t xml:space="preserve">                   </w:t>
      </w:r>
      <w:r w:rsidR="00095F2E">
        <w:rPr>
          <w:sz w:val="24"/>
          <w:szCs w:val="24"/>
        </w:rPr>
        <w:t>“</w:t>
      </w:r>
      <w:r>
        <w:rPr>
          <w:sz w:val="24"/>
          <w:szCs w:val="24"/>
        </w:rPr>
        <w:t xml:space="preserve">History of the </w:t>
      </w:r>
      <w:r w:rsidR="00095F2E">
        <w:rPr>
          <w:sz w:val="24"/>
          <w:szCs w:val="24"/>
        </w:rPr>
        <w:t xml:space="preserve">Jews </w:t>
      </w:r>
      <w:r>
        <w:rPr>
          <w:sz w:val="24"/>
          <w:szCs w:val="24"/>
        </w:rPr>
        <w:t>of</w:t>
      </w:r>
      <w:r w:rsidR="00095F2E">
        <w:rPr>
          <w:sz w:val="24"/>
          <w:szCs w:val="24"/>
        </w:rPr>
        <w:t xml:space="preserve"> Latin America” </w:t>
      </w:r>
    </w:p>
    <w:p w14:paraId="43CDE139" w14:textId="72636856" w:rsidR="00D44A85" w:rsidRPr="00270E27" w:rsidRDefault="00D44A85" w:rsidP="00095F2E">
      <w:pPr>
        <w:tabs>
          <w:tab w:val="left" w:pos="5703"/>
        </w:tabs>
        <w:rPr>
          <w:b/>
          <w:sz w:val="24"/>
          <w:szCs w:val="24"/>
        </w:rPr>
      </w:pPr>
      <w:r>
        <w:rPr>
          <w:sz w:val="24"/>
          <w:szCs w:val="24"/>
        </w:rPr>
        <w:t xml:space="preserve">                   </w:t>
      </w:r>
      <w:r w:rsidR="00E4635D">
        <w:rPr>
          <w:sz w:val="24"/>
          <w:szCs w:val="24"/>
        </w:rPr>
        <w:t>“History of the Jews of Canada”</w:t>
      </w:r>
    </w:p>
    <w:p w14:paraId="55F3EFBA" w14:textId="5E3EB347" w:rsidR="00AF6DF6" w:rsidRDefault="00D0327B" w:rsidP="00286605">
      <w:pPr>
        <w:rPr>
          <w:sz w:val="24"/>
          <w:szCs w:val="24"/>
        </w:rPr>
      </w:pPr>
      <w:r>
        <w:rPr>
          <w:sz w:val="24"/>
          <w:szCs w:val="24"/>
        </w:rPr>
        <w:t xml:space="preserve">                   </w:t>
      </w:r>
      <w:r w:rsidR="00095F2E">
        <w:rPr>
          <w:sz w:val="24"/>
          <w:szCs w:val="24"/>
        </w:rPr>
        <w:t>“</w:t>
      </w:r>
      <w:r w:rsidR="00E4635D">
        <w:rPr>
          <w:sz w:val="24"/>
          <w:szCs w:val="24"/>
        </w:rPr>
        <w:t>History of the Jews of the US”</w:t>
      </w:r>
    </w:p>
    <w:p w14:paraId="668B4BFA" w14:textId="0CF55B7F" w:rsidR="00DF25A7" w:rsidRDefault="00DF25A7" w:rsidP="00286605">
      <w:pPr>
        <w:rPr>
          <w:sz w:val="24"/>
          <w:szCs w:val="24"/>
        </w:rPr>
      </w:pPr>
      <w:r>
        <w:rPr>
          <w:sz w:val="24"/>
          <w:szCs w:val="24"/>
        </w:rPr>
        <w:t xml:space="preserve">                   “Jewish Population of the Americas”</w:t>
      </w:r>
    </w:p>
    <w:p w14:paraId="3100E5A5" w14:textId="77777777" w:rsidR="00922017" w:rsidRDefault="00922017" w:rsidP="00286605">
      <w:pPr>
        <w:rPr>
          <w:sz w:val="24"/>
          <w:szCs w:val="24"/>
        </w:rPr>
      </w:pPr>
    </w:p>
    <w:p w14:paraId="09ACFB3A" w14:textId="374C22F6" w:rsidR="00922017" w:rsidRPr="00270E27" w:rsidRDefault="00922017" w:rsidP="00286605">
      <w:pPr>
        <w:rPr>
          <w:sz w:val="24"/>
          <w:szCs w:val="24"/>
        </w:rPr>
      </w:pPr>
      <w:r>
        <w:rPr>
          <w:sz w:val="24"/>
          <w:szCs w:val="24"/>
        </w:rPr>
        <w:t>September</w:t>
      </w:r>
    </w:p>
    <w:p w14:paraId="1D505AA5" w14:textId="77777777" w:rsidR="00270E27" w:rsidRDefault="00270E27" w:rsidP="00DF10EA">
      <w:pPr>
        <w:rPr>
          <w:sz w:val="24"/>
          <w:szCs w:val="24"/>
        </w:rPr>
      </w:pPr>
    </w:p>
    <w:p w14:paraId="0F3A1292" w14:textId="7C289D3B" w:rsidR="00DF10EA" w:rsidRDefault="00A330C3" w:rsidP="00DF10EA">
      <w:pPr>
        <w:rPr>
          <w:sz w:val="24"/>
          <w:szCs w:val="24"/>
        </w:rPr>
      </w:pPr>
      <w:r>
        <w:rPr>
          <w:sz w:val="24"/>
          <w:szCs w:val="24"/>
        </w:rPr>
        <w:t xml:space="preserve">1 </w:t>
      </w:r>
      <w:r w:rsidR="00DF10EA" w:rsidRPr="000011EA">
        <w:rPr>
          <w:sz w:val="24"/>
          <w:szCs w:val="24"/>
        </w:rPr>
        <w:t xml:space="preserve">What is Jewish </w:t>
      </w:r>
      <w:r w:rsidR="0057641F">
        <w:rPr>
          <w:sz w:val="24"/>
          <w:szCs w:val="24"/>
        </w:rPr>
        <w:t>l</w:t>
      </w:r>
      <w:r w:rsidR="00DF10EA" w:rsidRPr="000011EA">
        <w:rPr>
          <w:sz w:val="24"/>
          <w:szCs w:val="24"/>
        </w:rPr>
        <w:t xml:space="preserve">ife and </w:t>
      </w:r>
      <w:r w:rsidR="0057641F">
        <w:rPr>
          <w:sz w:val="24"/>
          <w:szCs w:val="24"/>
        </w:rPr>
        <w:t>i</w:t>
      </w:r>
      <w:r w:rsidR="00DF10EA" w:rsidRPr="000011EA">
        <w:rPr>
          <w:sz w:val="24"/>
          <w:szCs w:val="24"/>
        </w:rPr>
        <w:t xml:space="preserve">dentity? </w:t>
      </w:r>
      <w:r w:rsidR="0099074B">
        <w:rPr>
          <w:sz w:val="24"/>
          <w:szCs w:val="24"/>
        </w:rPr>
        <w:t xml:space="preserve">Why is there </w:t>
      </w:r>
      <w:r w:rsidR="00E87BF6">
        <w:rPr>
          <w:sz w:val="24"/>
          <w:szCs w:val="24"/>
        </w:rPr>
        <w:t>a perennial</w:t>
      </w:r>
      <w:r w:rsidR="0099074B">
        <w:rPr>
          <w:sz w:val="24"/>
          <w:szCs w:val="24"/>
        </w:rPr>
        <w:t xml:space="preserve"> debate around</w:t>
      </w:r>
    </w:p>
    <w:p w14:paraId="517CBD61" w14:textId="541F38A3" w:rsidR="0099074B" w:rsidRDefault="0099074B" w:rsidP="00DF10EA">
      <w:pPr>
        <w:rPr>
          <w:sz w:val="24"/>
          <w:szCs w:val="24"/>
        </w:rPr>
      </w:pPr>
      <w:r>
        <w:rPr>
          <w:sz w:val="24"/>
          <w:szCs w:val="24"/>
        </w:rPr>
        <w:tab/>
        <w:t xml:space="preserve">          </w:t>
      </w:r>
      <w:r w:rsidR="00DF25A7">
        <w:rPr>
          <w:sz w:val="24"/>
          <w:szCs w:val="24"/>
        </w:rPr>
        <w:t xml:space="preserve">the question </w:t>
      </w:r>
      <w:r>
        <w:rPr>
          <w:sz w:val="24"/>
          <w:szCs w:val="24"/>
        </w:rPr>
        <w:t>“Who Is a Jew?”</w:t>
      </w:r>
    </w:p>
    <w:p w14:paraId="21CECD23" w14:textId="6CE5E0DA" w:rsidR="006605CA" w:rsidRPr="000011EA" w:rsidRDefault="006605CA" w:rsidP="00DF10EA">
      <w:pPr>
        <w:rPr>
          <w:sz w:val="24"/>
          <w:szCs w:val="24"/>
        </w:rPr>
      </w:pPr>
      <w:r>
        <w:rPr>
          <w:sz w:val="24"/>
          <w:szCs w:val="24"/>
        </w:rPr>
        <w:t xml:space="preserve">                      Englander, “What We Talk About When We Talk About Anne Frank”</w:t>
      </w:r>
    </w:p>
    <w:p w14:paraId="7D4396C1" w14:textId="318BA9EA" w:rsidR="006605CA" w:rsidRDefault="00DF10EA" w:rsidP="00286605">
      <w:pPr>
        <w:rPr>
          <w:sz w:val="24"/>
          <w:szCs w:val="24"/>
        </w:rPr>
      </w:pPr>
      <w:r>
        <w:rPr>
          <w:sz w:val="24"/>
          <w:szCs w:val="24"/>
        </w:rPr>
        <w:t xml:space="preserve">                      </w:t>
      </w:r>
    </w:p>
    <w:p w14:paraId="311D10BF" w14:textId="4B18C568" w:rsidR="003B4DDD" w:rsidRDefault="003B4DDD" w:rsidP="00286605">
      <w:pPr>
        <w:rPr>
          <w:sz w:val="24"/>
          <w:szCs w:val="24"/>
        </w:rPr>
      </w:pPr>
      <w:r>
        <w:rPr>
          <w:sz w:val="24"/>
          <w:szCs w:val="24"/>
        </w:rPr>
        <w:t xml:space="preserve">                       </w:t>
      </w:r>
      <w:r w:rsidR="00E22F0C">
        <w:rPr>
          <w:sz w:val="24"/>
          <w:szCs w:val="24"/>
        </w:rPr>
        <w:t>In g</w:t>
      </w:r>
      <w:r>
        <w:rPr>
          <w:sz w:val="24"/>
          <w:szCs w:val="24"/>
        </w:rPr>
        <w:t>roup</w:t>
      </w:r>
      <w:r w:rsidR="00E22F0C">
        <w:rPr>
          <w:sz w:val="24"/>
          <w:szCs w:val="24"/>
        </w:rPr>
        <w:t xml:space="preserve">s: </w:t>
      </w:r>
      <w:r>
        <w:rPr>
          <w:sz w:val="24"/>
          <w:szCs w:val="24"/>
        </w:rPr>
        <w:t xml:space="preserve"> brainstorming concerning topics for term paper</w:t>
      </w:r>
    </w:p>
    <w:p w14:paraId="461D6572" w14:textId="77777777" w:rsidR="0092717C" w:rsidRDefault="0092717C" w:rsidP="00286605">
      <w:pPr>
        <w:rPr>
          <w:sz w:val="24"/>
          <w:szCs w:val="24"/>
        </w:rPr>
      </w:pPr>
    </w:p>
    <w:p w14:paraId="760C611C" w14:textId="60B07E8E" w:rsidR="00433D2F" w:rsidRDefault="00A330C3" w:rsidP="00C843A9">
      <w:pPr>
        <w:rPr>
          <w:sz w:val="24"/>
          <w:szCs w:val="24"/>
        </w:rPr>
      </w:pPr>
      <w:r>
        <w:rPr>
          <w:sz w:val="24"/>
          <w:szCs w:val="24"/>
        </w:rPr>
        <w:t xml:space="preserve">3 </w:t>
      </w:r>
      <w:r w:rsidR="00594CFE" w:rsidRPr="000011EA">
        <w:rPr>
          <w:sz w:val="24"/>
          <w:szCs w:val="24"/>
        </w:rPr>
        <w:t xml:space="preserve">Brief </w:t>
      </w:r>
      <w:r w:rsidR="00C843A9">
        <w:rPr>
          <w:sz w:val="24"/>
          <w:szCs w:val="24"/>
        </w:rPr>
        <w:t>i</w:t>
      </w:r>
      <w:r w:rsidR="00594CFE" w:rsidRPr="000011EA">
        <w:rPr>
          <w:sz w:val="24"/>
          <w:szCs w:val="24"/>
        </w:rPr>
        <w:t xml:space="preserve">ntroduction to Jewish </w:t>
      </w:r>
      <w:r w:rsidR="00C843A9">
        <w:rPr>
          <w:sz w:val="24"/>
          <w:szCs w:val="24"/>
        </w:rPr>
        <w:t>o</w:t>
      </w:r>
      <w:r w:rsidR="00594CFE" w:rsidRPr="000011EA">
        <w:rPr>
          <w:sz w:val="24"/>
          <w:szCs w:val="24"/>
        </w:rPr>
        <w:t xml:space="preserve">bservances and </w:t>
      </w:r>
      <w:r w:rsidR="00C843A9">
        <w:rPr>
          <w:sz w:val="24"/>
          <w:szCs w:val="24"/>
        </w:rPr>
        <w:t>c</w:t>
      </w:r>
      <w:r w:rsidR="00594CFE" w:rsidRPr="000011EA">
        <w:rPr>
          <w:sz w:val="24"/>
          <w:szCs w:val="24"/>
        </w:rPr>
        <w:t>ustoms</w:t>
      </w:r>
      <w:r w:rsidR="00433D2F">
        <w:rPr>
          <w:sz w:val="24"/>
          <w:szCs w:val="24"/>
        </w:rPr>
        <w:t>;</w:t>
      </w:r>
      <w:r w:rsidR="0092717C">
        <w:rPr>
          <w:sz w:val="24"/>
          <w:szCs w:val="24"/>
        </w:rPr>
        <w:t xml:space="preserve"> </w:t>
      </w:r>
      <w:r w:rsidR="00270E27">
        <w:rPr>
          <w:sz w:val="24"/>
          <w:szCs w:val="24"/>
        </w:rPr>
        <w:t>J</w:t>
      </w:r>
      <w:r w:rsidR="00D0327B">
        <w:rPr>
          <w:sz w:val="24"/>
          <w:szCs w:val="24"/>
        </w:rPr>
        <w:t xml:space="preserve">ewish </w:t>
      </w:r>
      <w:r w:rsidR="0057641F">
        <w:rPr>
          <w:sz w:val="24"/>
          <w:szCs w:val="24"/>
        </w:rPr>
        <w:t>l</w:t>
      </w:r>
      <w:r w:rsidR="00D0327B">
        <w:rPr>
          <w:sz w:val="24"/>
          <w:szCs w:val="24"/>
        </w:rPr>
        <w:t xml:space="preserve">anguages </w:t>
      </w:r>
    </w:p>
    <w:p w14:paraId="5536C85B" w14:textId="77A7A907" w:rsidR="0092717C" w:rsidRDefault="00D0327B" w:rsidP="00433D2F">
      <w:pPr>
        <w:ind w:firstLine="720"/>
        <w:rPr>
          <w:sz w:val="24"/>
          <w:szCs w:val="24"/>
        </w:rPr>
      </w:pPr>
      <w:r w:rsidRPr="000011EA">
        <w:rPr>
          <w:sz w:val="24"/>
          <w:szCs w:val="24"/>
        </w:rPr>
        <w:t>Shua, "The Language”</w:t>
      </w:r>
    </w:p>
    <w:p w14:paraId="7725D797" w14:textId="77777777" w:rsidR="0092717C" w:rsidRDefault="0092717C" w:rsidP="00C843A9">
      <w:pPr>
        <w:rPr>
          <w:sz w:val="24"/>
          <w:szCs w:val="24"/>
        </w:rPr>
      </w:pPr>
    </w:p>
    <w:p w14:paraId="12D89912" w14:textId="653CC3A8" w:rsidR="00C843A9" w:rsidRPr="00C24308" w:rsidRDefault="00A330C3" w:rsidP="00C843A9">
      <w:pPr>
        <w:rPr>
          <w:sz w:val="24"/>
          <w:szCs w:val="24"/>
        </w:rPr>
      </w:pPr>
      <w:r>
        <w:rPr>
          <w:sz w:val="24"/>
          <w:szCs w:val="24"/>
        </w:rPr>
        <w:t xml:space="preserve">8 </w:t>
      </w:r>
      <w:r w:rsidR="00C843A9">
        <w:rPr>
          <w:sz w:val="24"/>
          <w:szCs w:val="24"/>
        </w:rPr>
        <w:t xml:space="preserve">Immigration (North): </w:t>
      </w:r>
      <w:r w:rsidR="00C843A9" w:rsidRPr="000011EA">
        <w:rPr>
          <w:sz w:val="24"/>
          <w:szCs w:val="24"/>
        </w:rPr>
        <w:t>Cahan</w:t>
      </w:r>
      <w:r w:rsidR="00C843A9">
        <w:rPr>
          <w:sz w:val="24"/>
          <w:szCs w:val="24"/>
        </w:rPr>
        <w:t xml:space="preserve">, “A Providential Match”; </w:t>
      </w:r>
      <w:r w:rsidR="00C843A9" w:rsidRPr="000011EA">
        <w:rPr>
          <w:sz w:val="24"/>
          <w:szCs w:val="24"/>
        </w:rPr>
        <w:t>Lazarus</w:t>
      </w:r>
      <w:r w:rsidR="00C843A9">
        <w:rPr>
          <w:sz w:val="24"/>
          <w:szCs w:val="24"/>
        </w:rPr>
        <w:t>, “The New Colossus”</w:t>
      </w:r>
    </w:p>
    <w:p w14:paraId="2F5F8238" w14:textId="77777777" w:rsidR="0092717C" w:rsidRDefault="0092717C" w:rsidP="00286605">
      <w:pPr>
        <w:rPr>
          <w:sz w:val="24"/>
          <w:szCs w:val="24"/>
        </w:rPr>
      </w:pPr>
    </w:p>
    <w:p w14:paraId="1BFBA8C1" w14:textId="72FF73FF" w:rsidR="00286605" w:rsidRDefault="00A330C3" w:rsidP="00286605">
      <w:pPr>
        <w:rPr>
          <w:iCs/>
          <w:sz w:val="24"/>
          <w:szCs w:val="24"/>
        </w:rPr>
      </w:pPr>
      <w:r>
        <w:rPr>
          <w:sz w:val="24"/>
          <w:szCs w:val="24"/>
        </w:rPr>
        <w:t xml:space="preserve">10 </w:t>
      </w:r>
      <w:r w:rsidR="006963E9" w:rsidRPr="000011EA">
        <w:rPr>
          <w:sz w:val="24"/>
          <w:szCs w:val="24"/>
        </w:rPr>
        <w:t>Immigration</w:t>
      </w:r>
      <w:r w:rsidR="00C843A9">
        <w:rPr>
          <w:sz w:val="24"/>
          <w:szCs w:val="24"/>
        </w:rPr>
        <w:t xml:space="preserve"> (South):</w:t>
      </w:r>
      <w:r w:rsidR="00270E27">
        <w:rPr>
          <w:sz w:val="24"/>
          <w:szCs w:val="24"/>
        </w:rPr>
        <w:t xml:space="preserve"> </w:t>
      </w:r>
      <w:r w:rsidR="00286605" w:rsidRPr="000011EA">
        <w:rPr>
          <w:sz w:val="24"/>
          <w:szCs w:val="24"/>
        </w:rPr>
        <w:t xml:space="preserve">Gerchunoff, excerpt from </w:t>
      </w:r>
      <w:r w:rsidR="00286605" w:rsidRPr="000011EA">
        <w:rPr>
          <w:i/>
          <w:sz w:val="24"/>
          <w:szCs w:val="24"/>
        </w:rPr>
        <w:t xml:space="preserve">The Jewish Gauchos </w:t>
      </w:r>
    </w:p>
    <w:p w14:paraId="5A2D2B1F" w14:textId="4130DF44" w:rsidR="00982AA0" w:rsidRDefault="00982AA0" w:rsidP="00982AA0">
      <w:pPr>
        <w:rPr>
          <w:sz w:val="24"/>
          <w:szCs w:val="24"/>
        </w:rPr>
      </w:pPr>
      <w:r>
        <w:rPr>
          <w:iCs/>
          <w:sz w:val="24"/>
          <w:szCs w:val="24"/>
        </w:rPr>
        <w:t xml:space="preserve">            </w:t>
      </w:r>
      <w:r w:rsidRPr="000011EA">
        <w:rPr>
          <w:sz w:val="24"/>
          <w:szCs w:val="24"/>
        </w:rPr>
        <w:t>Shua, "Almost Like America" and "The Name Rimetka"</w:t>
      </w:r>
    </w:p>
    <w:p w14:paraId="084A46E2" w14:textId="77777777" w:rsidR="00922017" w:rsidRDefault="00922017" w:rsidP="00286605">
      <w:pPr>
        <w:rPr>
          <w:iCs/>
          <w:sz w:val="24"/>
          <w:szCs w:val="24"/>
        </w:rPr>
      </w:pPr>
    </w:p>
    <w:p w14:paraId="5D063AF2" w14:textId="083805E1" w:rsidR="00922017" w:rsidRDefault="00531091" w:rsidP="00922017">
      <w:pPr>
        <w:rPr>
          <w:sz w:val="24"/>
          <w:szCs w:val="24"/>
        </w:rPr>
      </w:pPr>
      <w:r>
        <w:rPr>
          <w:sz w:val="24"/>
          <w:szCs w:val="24"/>
        </w:rPr>
        <w:t xml:space="preserve">15 </w:t>
      </w:r>
      <w:r w:rsidR="00922017">
        <w:rPr>
          <w:sz w:val="24"/>
          <w:szCs w:val="24"/>
        </w:rPr>
        <w:t xml:space="preserve">Cahan, “A Sweatshop Romance”; </w:t>
      </w:r>
      <w:r w:rsidR="00922017" w:rsidRPr="000011EA">
        <w:rPr>
          <w:sz w:val="24"/>
          <w:szCs w:val="24"/>
        </w:rPr>
        <w:t>Alpersohn, "Of Pimps, Prostitutes, and Other Seducers"</w:t>
      </w:r>
    </w:p>
    <w:p w14:paraId="695F4028" w14:textId="51A562E5" w:rsidR="006A71E3" w:rsidRPr="000011EA" w:rsidRDefault="006A71E3" w:rsidP="00922017">
      <w:pPr>
        <w:rPr>
          <w:sz w:val="24"/>
          <w:szCs w:val="24"/>
        </w:rPr>
      </w:pPr>
      <w:r>
        <w:rPr>
          <w:sz w:val="24"/>
          <w:szCs w:val="24"/>
        </w:rPr>
        <w:t xml:space="preserve">           Instructions on the most useful ways to offer feedback to a fellow student.</w:t>
      </w:r>
    </w:p>
    <w:p w14:paraId="750BB406" w14:textId="77777777" w:rsidR="00922017" w:rsidRPr="00922017" w:rsidRDefault="00922017" w:rsidP="00286605">
      <w:pPr>
        <w:rPr>
          <w:iCs/>
          <w:sz w:val="24"/>
          <w:szCs w:val="24"/>
        </w:rPr>
      </w:pPr>
    </w:p>
    <w:p w14:paraId="7EFF1B01" w14:textId="0AE5EC8F" w:rsidR="00F31F2A" w:rsidRDefault="00531091" w:rsidP="00F31F2A">
      <w:pPr>
        <w:rPr>
          <w:sz w:val="24"/>
          <w:szCs w:val="24"/>
        </w:rPr>
      </w:pPr>
      <w:r>
        <w:rPr>
          <w:sz w:val="24"/>
          <w:szCs w:val="24"/>
        </w:rPr>
        <w:t xml:space="preserve">17 </w:t>
      </w:r>
      <w:r w:rsidR="00F31F2A">
        <w:rPr>
          <w:sz w:val="24"/>
          <w:szCs w:val="24"/>
        </w:rPr>
        <w:t xml:space="preserve">By </w:t>
      </w:r>
      <w:r>
        <w:rPr>
          <w:sz w:val="24"/>
          <w:szCs w:val="24"/>
        </w:rPr>
        <w:t>class time</w:t>
      </w:r>
      <w:r w:rsidR="00F31F2A">
        <w:rPr>
          <w:sz w:val="24"/>
          <w:szCs w:val="24"/>
        </w:rPr>
        <w:t xml:space="preserve">: Circulate draft of term paper proposal to other students and </w:t>
      </w:r>
    </w:p>
    <w:p w14:paraId="1BBBE47C" w14:textId="77777777" w:rsidR="00F31F2A" w:rsidRDefault="00F31F2A" w:rsidP="00F31F2A">
      <w:pPr>
        <w:rPr>
          <w:sz w:val="24"/>
          <w:szCs w:val="24"/>
        </w:rPr>
      </w:pPr>
      <w:r>
        <w:rPr>
          <w:sz w:val="24"/>
          <w:szCs w:val="24"/>
        </w:rPr>
        <w:tab/>
        <w:t xml:space="preserve">instructor by uploading it to Discussions. You will receive feedback in class from peers </w:t>
      </w:r>
    </w:p>
    <w:p w14:paraId="12392AE9" w14:textId="77777777" w:rsidR="00F31F2A" w:rsidRDefault="00F31F2A" w:rsidP="00F31F2A">
      <w:pPr>
        <w:rPr>
          <w:sz w:val="24"/>
          <w:szCs w:val="24"/>
        </w:rPr>
      </w:pPr>
      <w:r>
        <w:rPr>
          <w:sz w:val="24"/>
          <w:szCs w:val="24"/>
        </w:rPr>
        <w:t xml:space="preserve">            and also an individual message from the instructor with suggestions for </w:t>
      </w:r>
    </w:p>
    <w:p w14:paraId="362FF986" w14:textId="77777777" w:rsidR="00F31F2A" w:rsidRDefault="00F31F2A" w:rsidP="00F31F2A">
      <w:pPr>
        <w:rPr>
          <w:sz w:val="24"/>
          <w:szCs w:val="24"/>
        </w:rPr>
      </w:pPr>
      <w:r>
        <w:rPr>
          <w:sz w:val="24"/>
          <w:szCs w:val="24"/>
        </w:rPr>
        <w:tab/>
        <w:t xml:space="preserve">improvement. The draft </w:t>
      </w:r>
      <w:r w:rsidRPr="00826FF2">
        <w:rPr>
          <w:i/>
          <w:iCs/>
          <w:sz w:val="24"/>
          <w:szCs w:val="24"/>
        </w:rPr>
        <w:t>is required</w:t>
      </w:r>
      <w:r>
        <w:rPr>
          <w:sz w:val="24"/>
          <w:szCs w:val="24"/>
        </w:rPr>
        <w:t xml:space="preserve"> but will not be assigned a numerical grade.</w:t>
      </w:r>
    </w:p>
    <w:p w14:paraId="77C6011D" w14:textId="77777777" w:rsidR="00C13C2B" w:rsidRDefault="00C13C2B" w:rsidP="00F31F2A">
      <w:pPr>
        <w:rPr>
          <w:sz w:val="24"/>
          <w:szCs w:val="24"/>
        </w:rPr>
      </w:pPr>
    </w:p>
    <w:p w14:paraId="7A55B073" w14:textId="31B0DEC6" w:rsidR="00C13C2B" w:rsidRDefault="00C13C2B" w:rsidP="00C13C2B">
      <w:pPr>
        <w:rPr>
          <w:sz w:val="24"/>
          <w:szCs w:val="24"/>
        </w:rPr>
      </w:pPr>
      <w:r>
        <w:rPr>
          <w:sz w:val="24"/>
          <w:szCs w:val="24"/>
        </w:rPr>
        <w:t xml:space="preserve"> </w:t>
      </w:r>
      <w:r w:rsidR="00531091">
        <w:rPr>
          <w:sz w:val="24"/>
          <w:szCs w:val="24"/>
        </w:rPr>
        <w:t xml:space="preserve">17 </w:t>
      </w:r>
      <w:r>
        <w:rPr>
          <w:sz w:val="24"/>
          <w:szCs w:val="24"/>
        </w:rPr>
        <w:t>First part of class: Peer feedback exercise: w</w:t>
      </w:r>
      <w:r w:rsidRPr="000011EA">
        <w:rPr>
          <w:sz w:val="24"/>
          <w:szCs w:val="24"/>
        </w:rPr>
        <w:t xml:space="preserve">orkshopping of </w:t>
      </w:r>
      <w:r>
        <w:rPr>
          <w:sz w:val="24"/>
          <w:szCs w:val="24"/>
        </w:rPr>
        <w:t>t</w:t>
      </w:r>
      <w:r w:rsidRPr="000011EA">
        <w:rPr>
          <w:sz w:val="24"/>
          <w:szCs w:val="24"/>
        </w:rPr>
        <w:t xml:space="preserve">erm </w:t>
      </w:r>
      <w:r>
        <w:rPr>
          <w:sz w:val="24"/>
          <w:szCs w:val="24"/>
        </w:rPr>
        <w:t>p</w:t>
      </w:r>
      <w:r w:rsidRPr="000011EA">
        <w:rPr>
          <w:sz w:val="24"/>
          <w:szCs w:val="24"/>
        </w:rPr>
        <w:t xml:space="preserve">aper </w:t>
      </w:r>
      <w:r>
        <w:rPr>
          <w:sz w:val="24"/>
          <w:szCs w:val="24"/>
        </w:rPr>
        <w:t>p</w:t>
      </w:r>
      <w:r w:rsidRPr="000011EA">
        <w:rPr>
          <w:sz w:val="24"/>
          <w:szCs w:val="24"/>
        </w:rPr>
        <w:t>roposals</w:t>
      </w:r>
      <w:r>
        <w:rPr>
          <w:sz w:val="24"/>
          <w:szCs w:val="24"/>
        </w:rPr>
        <w:t xml:space="preserve"> in </w:t>
      </w:r>
    </w:p>
    <w:p w14:paraId="445F2EAD" w14:textId="77777777" w:rsidR="00C13C2B" w:rsidRPr="00433D2F" w:rsidRDefault="00C13C2B" w:rsidP="00C13C2B">
      <w:pPr>
        <w:ind w:firstLine="720"/>
        <w:rPr>
          <w:iCs/>
          <w:sz w:val="24"/>
          <w:szCs w:val="24"/>
        </w:rPr>
      </w:pPr>
      <w:r>
        <w:rPr>
          <w:sz w:val="24"/>
          <w:szCs w:val="24"/>
        </w:rPr>
        <w:t>breakout groups. Instructions will be given in class.</w:t>
      </w:r>
    </w:p>
    <w:p w14:paraId="128E8947" w14:textId="77777777" w:rsidR="00C13C2B" w:rsidRDefault="00C13C2B" w:rsidP="00C13C2B">
      <w:pPr>
        <w:rPr>
          <w:sz w:val="24"/>
          <w:szCs w:val="24"/>
        </w:rPr>
      </w:pPr>
    </w:p>
    <w:p w14:paraId="013527E3" w14:textId="52931DA7" w:rsidR="00C13C2B" w:rsidRDefault="00C13C2B" w:rsidP="00C13C2B">
      <w:pPr>
        <w:rPr>
          <w:sz w:val="24"/>
          <w:szCs w:val="24"/>
        </w:rPr>
      </w:pPr>
      <w:r>
        <w:rPr>
          <w:sz w:val="24"/>
          <w:szCs w:val="24"/>
        </w:rPr>
        <w:t xml:space="preserve">   Second part of class: Jewish </w:t>
      </w:r>
      <w:r w:rsidR="00076CDD">
        <w:rPr>
          <w:sz w:val="24"/>
          <w:szCs w:val="24"/>
        </w:rPr>
        <w:t>musicians</w:t>
      </w:r>
      <w:r>
        <w:rPr>
          <w:sz w:val="24"/>
          <w:szCs w:val="24"/>
        </w:rPr>
        <w:t xml:space="preserve"> and performers (South)</w:t>
      </w:r>
    </w:p>
    <w:p w14:paraId="6F47E0B1" w14:textId="77777777" w:rsidR="00C13C2B" w:rsidRPr="000011EA" w:rsidRDefault="00C13C2B" w:rsidP="00C13C2B">
      <w:pPr>
        <w:rPr>
          <w:sz w:val="24"/>
          <w:szCs w:val="24"/>
        </w:rPr>
      </w:pPr>
      <w:r>
        <w:rPr>
          <w:sz w:val="24"/>
          <w:szCs w:val="24"/>
        </w:rPr>
        <w:t xml:space="preserve">                                    Jews and the Tango </w:t>
      </w:r>
    </w:p>
    <w:p w14:paraId="3383CD1B" w14:textId="77777777" w:rsidR="00C13C2B" w:rsidRDefault="00C13C2B" w:rsidP="00C13C2B">
      <w:pPr>
        <w:rPr>
          <w:sz w:val="24"/>
          <w:szCs w:val="24"/>
        </w:rPr>
      </w:pPr>
      <w:r w:rsidRPr="000011EA">
        <w:rPr>
          <w:sz w:val="24"/>
          <w:szCs w:val="24"/>
        </w:rPr>
        <w:tab/>
      </w:r>
      <w:r w:rsidRPr="000011EA">
        <w:rPr>
          <w:sz w:val="24"/>
          <w:szCs w:val="24"/>
        </w:rPr>
        <w:tab/>
      </w:r>
      <w:r>
        <w:rPr>
          <w:sz w:val="24"/>
          <w:szCs w:val="24"/>
        </w:rPr>
        <w:t xml:space="preserve">            Jével Katz</w:t>
      </w:r>
    </w:p>
    <w:p w14:paraId="1EC62BB4" w14:textId="6F83A3CA" w:rsidR="00076CDD" w:rsidRDefault="00076CDD" w:rsidP="00C13C2B">
      <w:pPr>
        <w:rPr>
          <w:sz w:val="24"/>
          <w:szCs w:val="24"/>
        </w:rPr>
      </w:pPr>
      <w:r>
        <w:rPr>
          <w:sz w:val="24"/>
          <w:szCs w:val="24"/>
        </w:rPr>
        <w:t xml:space="preserve">                                    Jorge Drexler</w:t>
      </w:r>
    </w:p>
    <w:p w14:paraId="7B9766F5" w14:textId="77777777" w:rsidR="00C13C2B" w:rsidRDefault="00C13C2B" w:rsidP="00F31F2A">
      <w:pPr>
        <w:rPr>
          <w:sz w:val="24"/>
          <w:szCs w:val="24"/>
        </w:rPr>
      </w:pPr>
    </w:p>
    <w:p w14:paraId="777BB1F9" w14:textId="70EA908A" w:rsidR="00922017" w:rsidRDefault="00922017" w:rsidP="008A1704">
      <w:pPr>
        <w:rPr>
          <w:sz w:val="24"/>
          <w:szCs w:val="24"/>
        </w:rPr>
      </w:pPr>
    </w:p>
    <w:p w14:paraId="22BCFD64" w14:textId="53D35A61" w:rsidR="00F31F2A" w:rsidRDefault="00531091" w:rsidP="00F31F2A">
      <w:pPr>
        <w:rPr>
          <w:sz w:val="24"/>
          <w:szCs w:val="24"/>
        </w:rPr>
      </w:pPr>
      <w:r>
        <w:rPr>
          <w:sz w:val="24"/>
          <w:szCs w:val="24"/>
        </w:rPr>
        <w:t xml:space="preserve">22 </w:t>
      </w:r>
      <w:r w:rsidR="00076CDD">
        <w:rPr>
          <w:sz w:val="24"/>
          <w:szCs w:val="24"/>
        </w:rPr>
        <w:t>Jewish musicians and performers, North (Part 1)</w:t>
      </w:r>
    </w:p>
    <w:p w14:paraId="4751AD1C" w14:textId="7598E0F5" w:rsidR="00F31F2A" w:rsidRDefault="00F31F2A" w:rsidP="00F31F2A">
      <w:pPr>
        <w:rPr>
          <w:sz w:val="24"/>
          <w:szCs w:val="24"/>
        </w:rPr>
      </w:pPr>
      <w:r>
        <w:rPr>
          <w:sz w:val="24"/>
          <w:szCs w:val="24"/>
        </w:rPr>
        <w:tab/>
        <w:t xml:space="preserve">  Irving Berlin, George Gershwin, Al Jolson</w:t>
      </w:r>
    </w:p>
    <w:p w14:paraId="236AE576" w14:textId="77777777" w:rsidR="00F31F2A" w:rsidRDefault="00F31F2A" w:rsidP="00F31F2A">
      <w:pPr>
        <w:rPr>
          <w:sz w:val="24"/>
          <w:szCs w:val="24"/>
        </w:rPr>
      </w:pPr>
    </w:p>
    <w:p w14:paraId="7D0C2612" w14:textId="2D5AC1A0" w:rsidR="00C13C2B" w:rsidRDefault="00531091" w:rsidP="00286605">
      <w:pPr>
        <w:rPr>
          <w:sz w:val="24"/>
          <w:szCs w:val="24"/>
        </w:rPr>
      </w:pPr>
      <w:r>
        <w:rPr>
          <w:sz w:val="24"/>
          <w:szCs w:val="24"/>
        </w:rPr>
        <w:t xml:space="preserve">24 </w:t>
      </w:r>
      <w:r w:rsidR="00C13C2B">
        <w:rPr>
          <w:sz w:val="24"/>
          <w:szCs w:val="24"/>
        </w:rPr>
        <w:t xml:space="preserve">Canadian Jewish Writers: Richler, </w:t>
      </w:r>
      <w:r w:rsidR="00DF25A7">
        <w:rPr>
          <w:sz w:val="24"/>
          <w:szCs w:val="24"/>
        </w:rPr>
        <w:t xml:space="preserve">excerpt from </w:t>
      </w:r>
      <w:r w:rsidR="00C13C2B" w:rsidRPr="00DF25A7">
        <w:rPr>
          <w:i/>
          <w:iCs/>
          <w:sz w:val="24"/>
          <w:szCs w:val="24"/>
        </w:rPr>
        <w:t>The Street</w:t>
      </w:r>
      <w:r w:rsidR="00C13C2B">
        <w:rPr>
          <w:sz w:val="24"/>
          <w:szCs w:val="24"/>
        </w:rPr>
        <w:t>; A. M. Klein, “Heirloom”</w:t>
      </w:r>
    </w:p>
    <w:p w14:paraId="4E41163B" w14:textId="77777777" w:rsidR="00531091" w:rsidRDefault="00531091" w:rsidP="00286605">
      <w:pPr>
        <w:rPr>
          <w:sz w:val="24"/>
          <w:szCs w:val="24"/>
        </w:rPr>
      </w:pPr>
    </w:p>
    <w:p w14:paraId="1584509E" w14:textId="77777777" w:rsidR="00531091" w:rsidRPr="00035E8F" w:rsidRDefault="00531091" w:rsidP="00531091">
      <w:pPr>
        <w:rPr>
          <w:sz w:val="24"/>
          <w:szCs w:val="24"/>
        </w:rPr>
      </w:pPr>
      <w:r>
        <w:rPr>
          <w:sz w:val="24"/>
          <w:szCs w:val="24"/>
        </w:rPr>
        <w:t xml:space="preserve">By midnight: </w:t>
      </w:r>
      <w:r w:rsidRPr="00035E8F">
        <w:rPr>
          <w:sz w:val="24"/>
          <w:szCs w:val="24"/>
        </w:rPr>
        <w:t xml:space="preserve">upload </w:t>
      </w:r>
      <w:r w:rsidRPr="00035E8F">
        <w:rPr>
          <w:b/>
          <w:bCs/>
          <w:sz w:val="24"/>
          <w:szCs w:val="24"/>
        </w:rPr>
        <w:t>revised proposal of topic for term paper</w:t>
      </w:r>
      <w:r w:rsidRPr="00035E8F">
        <w:rPr>
          <w:sz w:val="24"/>
          <w:szCs w:val="24"/>
        </w:rPr>
        <w:t xml:space="preserve"> to</w:t>
      </w:r>
    </w:p>
    <w:p w14:paraId="4EDEEF2C" w14:textId="2C99B825" w:rsidR="00922017" w:rsidRPr="00531091" w:rsidRDefault="00531091" w:rsidP="00286605">
      <w:pPr>
        <w:rPr>
          <w:i/>
          <w:iCs/>
          <w:sz w:val="24"/>
          <w:szCs w:val="24"/>
        </w:rPr>
      </w:pPr>
      <w:r w:rsidRPr="00035E8F">
        <w:rPr>
          <w:sz w:val="24"/>
          <w:szCs w:val="24"/>
        </w:rPr>
        <w:tab/>
      </w:r>
      <w:r w:rsidRPr="00035E8F">
        <w:rPr>
          <w:sz w:val="24"/>
          <w:szCs w:val="24"/>
        </w:rPr>
        <w:tab/>
        <w:t>Assignments. This version will be evaluated for a numerical grade</w:t>
      </w:r>
    </w:p>
    <w:p w14:paraId="452A0AE9" w14:textId="71B7FE42" w:rsidR="007B4CF0" w:rsidRDefault="007B4CF0" w:rsidP="00286605">
      <w:pPr>
        <w:rPr>
          <w:sz w:val="24"/>
          <w:szCs w:val="24"/>
        </w:rPr>
      </w:pPr>
    </w:p>
    <w:p w14:paraId="45EDA848" w14:textId="5DC194BD" w:rsidR="003160E4" w:rsidRPr="007718C8" w:rsidRDefault="00531091" w:rsidP="003160E4">
      <w:pPr>
        <w:rPr>
          <w:i/>
          <w:iCs/>
          <w:sz w:val="24"/>
          <w:szCs w:val="24"/>
        </w:rPr>
      </w:pPr>
      <w:r>
        <w:rPr>
          <w:sz w:val="24"/>
          <w:szCs w:val="24"/>
        </w:rPr>
        <w:t xml:space="preserve">29 </w:t>
      </w:r>
      <w:r w:rsidR="007718C8">
        <w:rPr>
          <w:sz w:val="24"/>
          <w:szCs w:val="24"/>
        </w:rPr>
        <w:t xml:space="preserve">Scenes from films </w:t>
      </w:r>
      <w:r w:rsidR="007718C8">
        <w:rPr>
          <w:i/>
          <w:iCs/>
          <w:sz w:val="24"/>
          <w:szCs w:val="24"/>
        </w:rPr>
        <w:t xml:space="preserve">Hester Street </w:t>
      </w:r>
      <w:r w:rsidR="007718C8">
        <w:rPr>
          <w:sz w:val="24"/>
          <w:szCs w:val="24"/>
        </w:rPr>
        <w:t xml:space="preserve">and </w:t>
      </w:r>
      <w:r w:rsidR="007718C8">
        <w:rPr>
          <w:i/>
          <w:iCs/>
          <w:sz w:val="24"/>
          <w:szCs w:val="24"/>
        </w:rPr>
        <w:t>The Jazz Singer</w:t>
      </w:r>
    </w:p>
    <w:p w14:paraId="0215CF8F" w14:textId="495DB97B" w:rsidR="00433D2F" w:rsidRDefault="00433D2F" w:rsidP="00433D2F">
      <w:pPr>
        <w:rPr>
          <w:sz w:val="24"/>
          <w:szCs w:val="24"/>
        </w:rPr>
      </w:pPr>
    </w:p>
    <w:p w14:paraId="3A2EC73D" w14:textId="1F5A2312" w:rsidR="00531091" w:rsidRDefault="00531091" w:rsidP="00433D2F">
      <w:pPr>
        <w:rPr>
          <w:sz w:val="24"/>
          <w:szCs w:val="24"/>
        </w:rPr>
      </w:pPr>
      <w:r>
        <w:rPr>
          <w:sz w:val="24"/>
          <w:szCs w:val="24"/>
        </w:rPr>
        <w:t>October</w:t>
      </w:r>
    </w:p>
    <w:p w14:paraId="45266B59" w14:textId="77777777" w:rsidR="007718C8" w:rsidRDefault="007718C8" w:rsidP="00433D2F">
      <w:pPr>
        <w:rPr>
          <w:sz w:val="24"/>
          <w:szCs w:val="24"/>
        </w:rPr>
      </w:pPr>
    </w:p>
    <w:p w14:paraId="52CEC8F1" w14:textId="40652E95" w:rsidR="007718C8" w:rsidRDefault="007718C8" w:rsidP="00433D2F">
      <w:pPr>
        <w:rPr>
          <w:sz w:val="24"/>
          <w:szCs w:val="24"/>
        </w:rPr>
      </w:pPr>
      <w:r>
        <w:rPr>
          <w:sz w:val="24"/>
          <w:szCs w:val="24"/>
        </w:rPr>
        <w:t>1 review for first examination</w:t>
      </w:r>
    </w:p>
    <w:p w14:paraId="29ADF251" w14:textId="77777777" w:rsidR="00531091" w:rsidRDefault="00531091" w:rsidP="00433D2F">
      <w:pPr>
        <w:rPr>
          <w:sz w:val="24"/>
          <w:szCs w:val="24"/>
        </w:rPr>
      </w:pPr>
    </w:p>
    <w:p w14:paraId="7D2C8315" w14:textId="44536FA9" w:rsidR="00035E8F" w:rsidRDefault="007718C8" w:rsidP="00433D2F">
      <w:pPr>
        <w:rPr>
          <w:sz w:val="24"/>
          <w:szCs w:val="24"/>
        </w:rPr>
      </w:pPr>
      <w:r>
        <w:rPr>
          <w:sz w:val="24"/>
          <w:szCs w:val="24"/>
        </w:rPr>
        <w:t>6</w:t>
      </w:r>
      <w:r w:rsidR="00531091">
        <w:rPr>
          <w:sz w:val="24"/>
          <w:szCs w:val="24"/>
        </w:rPr>
        <w:t xml:space="preserve"> </w:t>
      </w:r>
      <w:r w:rsidR="00433D2F" w:rsidRPr="00035E8F">
        <w:rPr>
          <w:b/>
          <w:bCs/>
          <w:sz w:val="24"/>
          <w:szCs w:val="24"/>
        </w:rPr>
        <w:t>First examination</w:t>
      </w:r>
      <w:r w:rsidR="004E3AC4">
        <w:rPr>
          <w:sz w:val="24"/>
          <w:szCs w:val="24"/>
        </w:rPr>
        <w:t>. O</w:t>
      </w:r>
      <w:r w:rsidR="00433D2F">
        <w:rPr>
          <w:sz w:val="24"/>
          <w:szCs w:val="24"/>
        </w:rPr>
        <w:t xml:space="preserve">n line. Students first meet with instructor on Zoom </w:t>
      </w:r>
    </w:p>
    <w:p w14:paraId="518D5109" w14:textId="77777777" w:rsidR="004E3AC4" w:rsidRDefault="00433D2F" w:rsidP="004E3AC4">
      <w:pPr>
        <w:ind w:firstLine="720"/>
        <w:rPr>
          <w:sz w:val="24"/>
          <w:szCs w:val="24"/>
        </w:rPr>
      </w:pPr>
      <w:r>
        <w:rPr>
          <w:sz w:val="24"/>
          <w:szCs w:val="24"/>
        </w:rPr>
        <w:t xml:space="preserve">to go over the questions and instructions, then have 36 hours to complete their </w:t>
      </w:r>
    </w:p>
    <w:p w14:paraId="7F6DF895" w14:textId="38E65DDF" w:rsidR="003160E4" w:rsidRDefault="00433D2F" w:rsidP="004E3AC4">
      <w:pPr>
        <w:ind w:firstLine="720"/>
        <w:rPr>
          <w:sz w:val="24"/>
          <w:szCs w:val="24"/>
        </w:rPr>
      </w:pPr>
      <w:r>
        <w:rPr>
          <w:sz w:val="24"/>
          <w:szCs w:val="24"/>
        </w:rPr>
        <w:t>answers</w:t>
      </w:r>
      <w:r w:rsidR="004E3AC4">
        <w:rPr>
          <w:sz w:val="24"/>
          <w:szCs w:val="24"/>
        </w:rPr>
        <w:t xml:space="preserve"> </w:t>
      </w:r>
      <w:r>
        <w:rPr>
          <w:sz w:val="24"/>
          <w:szCs w:val="24"/>
        </w:rPr>
        <w:t>and submit them via Assignments in Canvas.</w:t>
      </w:r>
    </w:p>
    <w:p w14:paraId="5B0BCD55" w14:textId="77777777" w:rsidR="003160E4" w:rsidRDefault="003160E4" w:rsidP="003552E6">
      <w:pPr>
        <w:rPr>
          <w:sz w:val="24"/>
          <w:szCs w:val="24"/>
        </w:rPr>
      </w:pPr>
    </w:p>
    <w:p w14:paraId="5F852DBB" w14:textId="343DB657" w:rsidR="003552E6" w:rsidRPr="007718C8" w:rsidRDefault="00531091" w:rsidP="003552E6">
      <w:pPr>
        <w:rPr>
          <w:iCs/>
          <w:sz w:val="24"/>
          <w:szCs w:val="24"/>
        </w:rPr>
      </w:pPr>
      <w:r>
        <w:rPr>
          <w:iCs/>
          <w:sz w:val="24"/>
          <w:szCs w:val="24"/>
        </w:rPr>
        <w:t xml:space="preserve">8 </w:t>
      </w:r>
      <w:r w:rsidR="00210534">
        <w:rPr>
          <w:iCs/>
          <w:sz w:val="24"/>
          <w:szCs w:val="24"/>
        </w:rPr>
        <w:t>The</w:t>
      </w:r>
      <w:r w:rsidR="003552E6" w:rsidRPr="000011EA">
        <w:rPr>
          <w:sz w:val="24"/>
          <w:szCs w:val="24"/>
        </w:rPr>
        <w:t xml:space="preserve"> </w:t>
      </w:r>
      <w:r w:rsidR="00D56EBC">
        <w:rPr>
          <w:sz w:val="24"/>
          <w:szCs w:val="24"/>
        </w:rPr>
        <w:t>s</w:t>
      </w:r>
      <w:r w:rsidR="003552E6" w:rsidRPr="000011EA">
        <w:rPr>
          <w:sz w:val="24"/>
          <w:szCs w:val="24"/>
        </w:rPr>
        <w:t xml:space="preserve">econd </w:t>
      </w:r>
      <w:r w:rsidR="00D56EBC">
        <w:rPr>
          <w:sz w:val="24"/>
          <w:szCs w:val="24"/>
        </w:rPr>
        <w:t>g</w:t>
      </w:r>
      <w:r w:rsidR="003552E6" w:rsidRPr="000011EA">
        <w:rPr>
          <w:sz w:val="24"/>
          <w:szCs w:val="24"/>
        </w:rPr>
        <w:t xml:space="preserve">eneration North </w:t>
      </w:r>
      <w:r w:rsidR="00210534">
        <w:rPr>
          <w:sz w:val="24"/>
          <w:szCs w:val="24"/>
        </w:rPr>
        <w:t>and South</w:t>
      </w:r>
    </w:p>
    <w:p w14:paraId="13D25D7A" w14:textId="571FF2C4" w:rsidR="0092717C" w:rsidRDefault="003552E6" w:rsidP="00286605">
      <w:pPr>
        <w:rPr>
          <w:sz w:val="24"/>
          <w:szCs w:val="24"/>
        </w:rPr>
      </w:pPr>
      <w:r w:rsidRPr="000011EA">
        <w:rPr>
          <w:sz w:val="24"/>
          <w:szCs w:val="24"/>
        </w:rPr>
        <w:tab/>
      </w:r>
      <w:r w:rsidRPr="000011EA">
        <w:rPr>
          <w:sz w:val="24"/>
          <w:szCs w:val="24"/>
        </w:rPr>
        <w:tab/>
      </w:r>
      <w:r w:rsidR="003106A3">
        <w:rPr>
          <w:sz w:val="24"/>
          <w:szCs w:val="24"/>
        </w:rPr>
        <w:t xml:space="preserve">     </w:t>
      </w:r>
      <w:r w:rsidRPr="000011EA">
        <w:rPr>
          <w:sz w:val="24"/>
          <w:szCs w:val="24"/>
        </w:rPr>
        <w:t>Yezierska</w:t>
      </w:r>
      <w:r w:rsidR="003106A3">
        <w:rPr>
          <w:sz w:val="24"/>
          <w:szCs w:val="24"/>
        </w:rPr>
        <w:t xml:space="preserve">, “The Fat of the Land” </w:t>
      </w:r>
    </w:p>
    <w:p w14:paraId="450EC437" w14:textId="0DC2E880" w:rsidR="006D6EDE" w:rsidRDefault="00210534" w:rsidP="006D6EDE">
      <w:pPr>
        <w:rPr>
          <w:i/>
          <w:sz w:val="24"/>
          <w:szCs w:val="24"/>
        </w:rPr>
      </w:pPr>
      <w:r>
        <w:rPr>
          <w:sz w:val="24"/>
          <w:szCs w:val="24"/>
        </w:rPr>
        <w:t xml:space="preserve">                             </w:t>
      </w:r>
      <w:r w:rsidRPr="000011EA">
        <w:rPr>
          <w:sz w:val="24"/>
          <w:szCs w:val="24"/>
        </w:rPr>
        <w:t xml:space="preserve">Glantz, </w:t>
      </w:r>
      <w:r>
        <w:rPr>
          <w:sz w:val="24"/>
          <w:szCs w:val="24"/>
        </w:rPr>
        <w:t>segment</w:t>
      </w:r>
      <w:r w:rsidRPr="000011EA">
        <w:rPr>
          <w:sz w:val="24"/>
          <w:szCs w:val="24"/>
        </w:rPr>
        <w:t xml:space="preserve"> #1 from </w:t>
      </w:r>
      <w:r w:rsidRPr="000011EA">
        <w:rPr>
          <w:i/>
          <w:sz w:val="24"/>
          <w:szCs w:val="24"/>
        </w:rPr>
        <w:t>The Family Tree</w:t>
      </w:r>
    </w:p>
    <w:p w14:paraId="70FE2CC4" w14:textId="77777777" w:rsidR="006D6EDE" w:rsidRDefault="006D6EDE" w:rsidP="006D6EDE">
      <w:pPr>
        <w:rPr>
          <w:i/>
          <w:sz w:val="24"/>
          <w:szCs w:val="24"/>
        </w:rPr>
      </w:pPr>
    </w:p>
    <w:p w14:paraId="7DFF16F9" w14:textId="7B02F1DF" w:rsidR="000F5FC6" w:rsidRPr="006D6EDE" w:rsidRDefault="00D12523" w:rsidP="006D6EDE">
      <w:pPr>
        <w:rPr>
          <w:sz w:val="24"/>
          <w:szCs w:val="24"/>
        </w:rPr>
      </w:pPr>
      <w:r>
        <w:rPr>
          <w:iCs/>
          <w:sz w:val="24"/>
          <w:szCs w:val="24"/>
        </w:rPr>
        <w:t xml:space="preserve">13 </w:t>
      </w:r>
      <w:r w:rsidR="006D6EDE">
        <w:rPr>
          <w:iCs/>
          <w:sz w:val="24"/>
          <w:szCs w:val="24"/>
        </w:rPr>
        <w:t>S</w:t>
      </w:r>
      <w:r w:rsidR="000F5FC6" w:rsidRPr="006D6EDE">
        <w:rPr>
          <w:sz w:val="24"/>
          <w:szCs w:val="24"/>
        </w:rPr>
        <w:t>cenes from</w:t>
      </w:r>
      <w:r w:rsidR="00D56EBC" w:rsidRPr="006D6EDE">
        <w:rPr>
          <w:sz w:val="24"/>
          <w:szCs w:val="24"/>
        </w:rPr>
        <w:t xml:space="preserve"> </w:t>
      </w:r>
      <w:r w:rsidR="00F73924" w:rsidRPr="006D6EDE">
        <w:rPr>
          <w:sz w:val="24"/>
          <w:szCs w:val="24"/>
        </w:rPr>
        <w:t xml:space="preserve">the </w:t>
      </w:r>
      <w:r w:rsidR="00D56EBC" w:rsidRPr="006D6EDE">
        <w:rPr>
          <w:sz w:val="24"/>
          <w:szCs w:val="24"/>
        </w:rPr>
        <w:t>film</w:t>
      </w:r>
      <w:r w:rsidR="000F5FC6" w:rsidRPr="006D6EDE">
        <w:rPr>
          <w:sz w:val="24"/>
          <w:szCs w:val="24"/>
        </w:rPr>
        <w:t xml:space="preserve"> </w:t>
      </w:r>
      <w:r w:rsidR="000F5FC6" w:rsidRPr="006D6EDE">
        <w:rPr>
          <w:i/>
          <w:iCs/>
          <w:sz w:val="24"/>
          <w:szCs w:val="24"/>
        </w:rPr>
        <w:t>A Serious Man</w:t>
      </w:r>
      <w:r w:rsidR="006D6EDE">
        <w:rPr>
          <w:sz w:val="24"/>
          <w:szCs w:val="24"/>
        </w:rPr>
        <w:t>,</w:t>
      </w:r>
      <w:r w:rsidR="00F73924" w:rsidRPr="006D6EDE">
        <w:rPr>
          <w:sz w:val="24"/>
          <w:szCs w:val="24"/>
        </w:rPr>
        <w:t xml:space="preserve"> directed by Joel and Ethan Coen</w:t>
      </w:r>
    </w:p>
    <w:p w14:paraId="343E1D16" w14:textId="77777777" w:rsidR="00CA7DF3" w:rsidRDefault="00CA7DF3" w:rsidP="00116231">
      <w:pPr>
        <w:rPr>
          <w:sz w:val="24"/>
          <w:szCs w:val="24"/>
        </w:rPr>
      </w:pPr>
    </w:p>
    <w:p w14:paraId="2CF2FBC0" w14:textId="3B05E75B" w:rsidR="00116231" w:rsidRPr="006D6EDE" w:rsidRDefault="00D12523" w:rsidP="006D6EDE">
      <w:pPr>
        <w:rPr>
          <w:sz w:val="24"/>
          <w:szCs w:val="24"/>
        </w:rPr>
      </w:pPr>
      <w:r>
        <w:rPr>
          <w:sz w:val="24"/>
          <w:szCs w:val="24"/>
        </w:rPr>
        <w:t xml:space="preserve">15 </w:t>
      </w:r>
      <w:r w:rsidR="00116231" w:rsidRPr="006D6EDE">
        <w:rPr>
          <w:sz w:val="24"/>
          <w:szCs w:val="24"/>
        </w:rPr>
        <w:t xml:space="preserve">The Holocaust and its </w:t>
      </w:r>
      <w:r w:rsidR="00126BAC" w:rsidRPr="006D6EDE">
        <w:rPr>
          <w:sz w:val="24"/>
          <w:szCs w:val="24"/>
        </w:rPr>
        <w:t>i</w:t>
      </w:r>
      <w:r w:rsidR="00116231" w:rsidRPr="006D6EDE">
        <w:rPr>
          <w:sz w:val="24"/>
          <w:szCs w:val="24"/>
        </w:rPr>
        <w:t>mpact</w:t>
      </w:r>
      <w:r w:rsidR="00882D93" w:rsidRPr="006D6EDE">
        <w:rPr>
          <w:sz w:val="24"/>
          <w:szCs w:val="24"/>
        </w:rPr>
        <w:t xml:space="preserve"> (North)</w:t>
      </w:r>
      <w:r w:rsidR="00C24308" w:rsidRPr="006D6EDE">
        <w:rPr>
          <w:sz w:val="24"/>
          <w:szCs w:val="24"/>
        </w:rPr>
        <w:t xml:space="preserve"> </w:t>
      </w:r>
      <w:r w:rsidR="00116231" w:rsidRPr="006D6EDE">
        <w:rPr>
          <w:sz w:val="24"/>
          <w:szCs w:val="24"/>
        </w:rPr>
        <w:t>Malamud, “The German Refugee”</w:t>
      </w:r>
    </w:p>
    <w:p w14:paraId="49CB063D" w14:textId="08DD3A74" w:rsidR="00E87BF6" w:rsidRPr="006D6EDE" w:rsidRDefault="006D6EDE" w:rsidP="006D6EDE">
      <w:pPr>
        <w:pStyle w:val="Prrafodelista"/>
        <w:rPr>
          <w:sz w:val="24"/>
          <w:szCs w:val="24"/>
        </w:rPr>
      </w:pPr>
      <w:r>
        <w:rPr>
          <w:sz w:val="24"/>
          <w:szCs w:val="24"/>
        </w:rPr>
        <w:t xml:space="preserve">     Isaac </w:t>
      </w:r>
      <w:r w:rsidRPr="006D6EDE">
        <w:rPr>
          <w:sz w:val="24"/>
          <w:szCs w:val="24"/>
        </w:rPr>
        <w:t>Bashevis</w:t>
      </w:r>
      <w:r>
        <w:rPr>
          <w:sz w:val="24"/>
          <w:szCs w:val="24"/>
        </w:rPr>
        <w:t xml:space="preserve"> Singer, “The Cafeteria”</w:t>
      </w:r>
    </w:p>
    <w:p w14:paraId="24D5AF5A" w14:textId="77777777" w:rsidR="00433D2F" w:rsidRDefault="00433D2F" w:rsidP="00116231">
      <w:pPr>
        <w:rPr>
          <w:sz w:val="24"/>
          <w:szCs w:val="24"/>
        </w:rPr>
      </w:pPr>
    </w:p>
    <w:p w14:paraId="58B424B3" w14:textId="4299583E" w:rsidR="00D12523" w:rsidRDefault="00D12523" w:rsidP="00116231">
      <w:pPr>
        <w:rPr>
          <w:sz w:val="24"/>
          <w:szCs w:val="24"/>
        </w:rPr>
      </w:pPr>
      <w:r>
        <w:rPr>
          <w:sz w:val="24"/>
          <w:szCs w:val="24"/>
        </w:rPr>
        <w:t xml:space="preserve">20 The Holocaust </w:t>
      </w:r>
      <w:r w:rsidR="008D4BFE">
        <w:rPr>
          <w:sz w:val="24"/>
          <w:szCs w:val="24"/>
        </w:rPr>
        <w:t>and the mid-century period (North)</w:t>
      </w:r>
    </w:p>
    <w:p w14:paraId="47415B4B" w14:textId="081508C5" w:rsidR="00D12523" w:rsidRDefault="00D12523" w:rsidP="00116231">
      <w:pPr>
        <w:rPr>
          <w:sz w:val="24"/>
          <w:szCs w:val="24"/>
        </w:rPr>
      </w:pPr>
      <w:r>
        <w:rPr>
          <w:sz w:val="24"/>
          <w:szCs w:val="24"/>
        </w:rPr>
        <w:t xml:space="preserve">                 </w:t>
      </w:r>
      <w:r w:rsidR="008D4BFE">
        <w:rPr>
          <w:sz w:val="24"/>
          <w:szCs w:val="24"/>
        </w:rPr>
        <w:t>Salinger</w:t>
      </w:r>
      <w:r w:rsidR="0028013A">
        <w:rPr>
          <w:sz w:val="24"/>
          <w:szCs w:val="24"/>
        </w:rPr>
        <w:t>, “A Girl I Knew</w:t>
      </w:r>
      <w:r w:rsidR="008D4BFE">
        <w:rPr>
          <w:sz w:val="24"/>
          <w:szCs w:val="24"/>
        </w:rPr>
        <w:t xml:space="preserve">,” Malamud, “The </w:t>
      </w:r>
      <w:proofErr w:type="spellStart"/>
      <w:r w:rsidR="008D4BFE">
        <w:rPr>
          <w:sz w:val="24"/>
          <w:szCs w:val="24"/>
        </w:rPr>
        <w:t>Jewbird</w:t>
      </w:r>
      <w:proofErr w:type="spellEnd"/>
      <w:r w:rsidR="008D4BFE">
        <w:rPr>
          <w:sz w:val="24"/>
          <w:szCs w:val="24"/>
        </w:rPr>
        <w:t>”</w:t>
      </w:r>
    </w:p>
    <w:p w14:paraId="605F8590" w14:textId="77777777" w:rsidR="00D12523" w:rsidRDefault="00D12523" w:rsidP="00116231">
      <w:pPr>
        <w:rPr>
          <w:sz w:val="24"/>
          <w:szCs w:val="24"/>
        </w:rPr>
      </w:pPr>
    </w:p>
    <w:p w14:paraId="049ABEE4" w14:textId="3923B173" w:rsidR="00116231" w:rsidRDefault="00D12523" w:rsidP="00116231">
      <w:pPr>
        <w:rPr>
          <w:sz w:val="24"/>
          <w:szCs w:val="24"/>
        </w:rPr>
      </w:pPr>
      <w:r>
        <w:rPr>
          <w:sz w:val="24"/>
          <w:szCs w:val="24"/>
        </w:rPr>
        <w:t xml:space="preserve">22 </w:t>
      </w:r>
      <w:r w:rsidR="00116231" w:rsidRPr="000011EA">
        <w:rPr>
          <w:sz w:val="24"/>
          <w:szCs w:val="24"/>
        </w:rPr>
        <w:t>The Ho</w:t>
      </w:r>
      <w:r w:rsidR="00116231">
        <w:rPr>
          <w:sz w:val="24"/>
          <w:szCs w:val="24"/>
        </w:rPr>
        <w:t xml:space="preserve">locaust and its </w:t>
      </w:r>
      <w:r w:rsidR="00126BAC">
        <w:rPr>
          <w:sz w:val="24"/>
          <w:szCs w:val="24"/>
        </w:rPr>
        <w:t>i</w:t>
      </w:r>
      <w:r w:rsidR="00116231">
        <w:rPr>
          <w:sz w:val="24"/>
          <w:szCs w:val="24"/>
        </w:rPr>
        <w:t xml:space="preserve">mpact </w:t>
      </w:r>
      <w:r w:rsidR="00882D93">
        <w:rPr>
          <w:sz w:val="24"/>
          <w:szCs w:val="24"/>
        </w:rPr>
        <w:t xml:space="preserve"> (South)</w:t>
      </w:r>
    </w:p>
    <w:p w14:paraId="0CFA64A4" w14:textId="08BC0CA7" w:rsidR="00210534" w:rsidRPr="000011EA" w:rsidRDefault="00210534" w:rsidP="00116231">
      <w:pPr>
        <w:rPr>
          <w:sz w:val="24"/>
          <w:szCs w:val="24"/>
        </w:rPr>
      </w:pPr>
      <w:r>
        <w:rPr>
          <w:sz w:val="24"/>
          <w:szCs w:val="24"/>
        </w:rPr>
        <w:t xml:space="preserve">                                    Nazi fugitives in South America</w:t>
      </w:r>
    </w:p>
    <w:p w14:paraId="3F99E80D" w14:textId="4F6D9124" w:rsidR="00116231" w:rsidRPr="000011EA" w:rsidRDefault="00116231" w:rsidP="00116231">
      <w:pPr>
        <w:rPr>
          <w:sz w:val="24"/>
          <w:szCs w:val="24"/>
        </w:rPr>
      </w:pPr>
      <w:r w:rsidRPr="000011EA">
        <w:rPr>
          <w:sz w:val="24"/>
          <w:szCs w:val="24"/>
        </w:rPr>
        <w:tab/>
      </w:r>
      <w:r w:rsidRPr="000011EA">
        <w:rPr>
          <w:sz w:val="24"/>
          <w:szCs w:val="24"/>
        </w:rPr>
        <w:tab/>
      </w:r>
      <w:r w:rsidRPr="000011EA">
        <w:rPr>
          <w:sz w:val="24"/>
          <w:szCs w:val="24"/>
        </w:rPr>
        <w:tab/>
        <w:t xml:space="preserve">Glantz, </w:t>
      </w:r>
      <w:r w:rsidR="00BF76B4">
        <w:rPr>
          <w:sz w:val="24"/>
          <w:szCs w:val="24"/>
        </w:rPr>
        <w:t>segment</w:t>
      </w:r>
      <w:r w:rsidRPr="000011EA">
        <w:rPr>
          <w:sz w:val="24"/>
          <w:szCs w:val="24"/>
        </w:rPr>
        <w:t xml:space="preserve"> #2 from </w:t>
      </w:r>
      <w:r w:rsidRPr="000011EA">
        <w:rPr>
          <w:i/>
          <w:sz w:val="24"/>
          <w:szCs w:val="24"/>
        </w:rPr>
        <w:t>The Family Tree</w:t>
      </w:r>
    </w:p>
    <w:p w14:paraId="4BC7E9D3" w14:textId="21597572" w:rsidR="00CA7DF3" w:rsidRDefault="00116231" w:rsidP="003404AC">
      <w:pPr>
        <w:rPr>
          <w:sz w:val="24"/>
          <w:szCs w:val="24"/>
        </w:rPr>
      </w:pPr>
      <w:r w:rsidRPr="000011EA">
        <w:rPr>
          <w:sz w:val="24"/>
          <w:szCs w:val="24"/>
        </w:rPr>
        <w:tab/>
      </w:r>
      <w:r w:rsidRPr="000011EA">
        <w:rPr>
          <w:sz w:val="24"/>
          <w:szCs w:val="24"/>
        </w:rPr>
        <w:tab/>
      </w:r>
      <w:r w:rsidRPr="000011EA">
        <w:rPr>
          <w:sz w:val="24"/>
          <w:szCs w:val="24"/>
        </w:rPr>
        <w:tab/>
        <w:t>Rawet, "The Prophet"</w:t>
      </w:r>
    </w:p>
    <w:p w14:paraId="460F7AAA" w14:textId="5AE1970F" w:rsidR="000F5FC6" w:rsidRDefault="000F5FC6" w:rsidP="00CA7DF3">
      <w:pPr>
        <w:jc w:val="center"/>
        <w:rPr>
          <w:sz w:val="24"/>
          <w:szCs w:val="24"/>
        </w:rPr>
      </w:pPr>
    </w:p>
    <w:p w14:paraId="14C6519E" w14:textId="30E34495" w:rsidR="00CA7DF3" w:rsidRDefault="003404AC" w:rsidP="00601993">
      <w:pPr>
        <w:rPr>
          <w:sz w:val="24"/>
          <w:szCs w:val="24"/>
        </w:rPr>
      </w:pPr>
      <w:r>
        <w:rPr>
          <w:sz w:val="24"/>
          <w:szCs w:val="24"/>
        </w:rPr>
        <w:t xml:space="preserve"> </w:t>
      </w:r>
      <w:r w:rsidR="00D12523">
        <w:rPr>
          <w:sz w:val="24"/>
          <w:szCs w:val="24"/>
        </w:rPr>
        <w:t xml:space="preserve">27 </w:t>
      </w:r>
      <w:r w:rsidR="00076CDD">
        <w:rPr>
          <w:sz w:val="24"/>
          <w:szCs w:val="24"/>
        </w:rPr>
        <w:t>Jewish musicians</w:t>
      </w:r>
      <w:r w:rsidR="000F5FC6">
        <w:rPr>
          <w:sz w:val="24"/>
          <w:szCs w:val="24"/>
        </w:rPr>
        <w:t xml:space="preserve"> and performers</w:t>
      </w:r>
      <w:r w:rsidR="00076CDD">
        <w:rPr>
          <w:sz w:val="24"/>
          <w:szCs w:val="24"/>
        </w:rPr>
        <w:t>, North</w:t>
      </w:r>
      <w:r w:rsidR="000F5FC6">
        <w:rPr>
          <w:sz w:val="24"/>
          <w:szCs w:val="24"/>
        </w:rPr>
        <w:t xml:space="preserve"> (</w:t>
      </w:r>
      <w:r w:rsidR="00076CDD">
        <w:rPr>
          <w:sz w:val="24"/>
          <w:szCs w:val="24"/>
        </w:rPr>
        <w:t>Part II)</w:t>
      </w:r>
      <w:r w:rsidR="000F5FC6">
        <w:rPr>
          <w:sz w:val="24"/>
          <w:szCs w:val="24"/>
        </w:rPr>
        <w:t>: Bob Dylan</w:t>
      </w:r>
      <w:r w:rsidR="00433D2F">
        <w:rPr>
          <w:sz w:val="24"/>
          <w:szCs w:val="24"/>
        </w:rPr>
        <w:t>,</w:t>
      </w:r>
      <w:r w:rsidR="000F5FC6">
        <w:rPr>
          <w:sz w:val="24"/>
          <w:szCs w:val="24"/>
        </w:rPr>
        <w:t xml:space="preserve"> Leonard Cohen</w:t>
      </w:r>
      <w:r w:rsidR="00433D2F">
        <w:rPr>
          <w:sz w:val="24"/>
          <w:szCs w:val="24"/>
        </w:rPr>
        <w:t>, Drake</w:t>
      </w:r>
    </w:p>
    <w:p w14:paraId="66658077" w14:textId="77777777" w:rsidR="00C13C2B" w:rsidRDefault="00C13C2B" w:rsidP="00601993">
      <w:pPr>
        <w:rPr>
          <w:sz w:val="24"/>
          <w:szCs w:val="24"/>
        </w:rPr>
      </w:pPr>
    </w:p>
    <w:p w14:paraId="7CB2B0DD" w14:textId="4FBF3BEE" w:rsidR="006A71E3" w:rsidRDefault="00922017" w:rsidP="002C1AD4">
      <w:pPr>
        <w:rPr>
          <w:sz w:val="24"/>
          <w:szCs w:val="24"/>
        </w:rPr>
      </w:pPr>
      <w:r>
        <w:rPr>
          <w:sz w:val="24"/>
          <w:szCs w:val="24"/>
        </w:rPr>
        <w:t xml:space="preserve"> </w:t>
      </w:r>
      <w:r w:rsidR="00D12523">
        <w:rPr>
          <w:sz w:val="24"/>
          <w:szCs w:val="24"/>
        </w:rPr>
        <w:t xml:space="preserve">29 </w:t>
      </w:r>
      <w:r w:rsidR="006A71E3">
        <w:rPr>
          <w:sz w:val="24"/>
          <w:szCs w:val="24"/>
        </w:rPr>
        <w:t>By class time, please p</w:t>
      </w:r>
      <w:r w:rsidR="00E22F0C">
        <w:rPr>
          <w:sz w:val="24"/>
          <w:szCs w:val="24"/>
        </w:rPr>
        <w:t xml:space="preserve">ost a rough draft of your term paper in progress to Discussions in </w:t>
      </w:r>
    </w:p>
    <w:p w14:paraId="7254E463" w14:textId="5D14717A" w:rsidR="00E22F0C" w:rsidRDefault="006A71E3" w:rsidP="002C1AD4">
      <w:pPr>
        <w:rPr>
          <w:sz w:val="24"/>
          <w:szCs w:val="24"/>
        </w:rPr>
      </w:pPr>
      <w:r>
        <w:rPr>
          <w:sz w:val="24"/>
          <w:szCs w:val="24"/>
        </w:rPr>
        <w:tab/>
      </w:r>
      <w:r w:rsidR="00E22F0C">
        <w:rPr>
          <w:sz w:val="24"/>
          <w:szCs w:val="24"/>
        </w:rPr>
        <w:t>Canvas. Please</w:t>
      </w:r>
      <w:r>
        <w:rPr>
          <w:sz w:val="24"/>
          <w:szCs w:val="24"/>
        </w:rPr>
        <w:t xml:space="preserve"> </w:t>
      </w:r>
      <w:r w:rsidR="00E22F0C">
        <w:rPr>
          <w:sz w:val="24"/>
          <w:szCs w:val="24"/>
        </w:rPr>
        <w:t>upload it as a Word document.</w:t>
      </w:r>
      <w:r>
        <w:rPr>
          <w:sz w:val="24"/>
          <w:szCs w:val="24"/>
        </w:rPr>
        <w:t xml:space="preserve"> </w:t>
      </w:r>
    </w:p>
    <w:p w14:paraId="1240CE8A" w14:textId="51DE624D" w:rsidR="006A71E3" w:rsidRDefault="006A71E3" w:rsidP="002C1AD4">
      <w:pPr>
        <w:rPr>
          <w:sz w:val="24"/>
          <w:szCs w:val="24"/>
        </w:rPr>
      </w:pPr>
      <w:r>
        <w:rPr>
          <w:sz w:val="24"/>
          <w:szCs w:val="24"/>
        </w:rPr>
        <w:t xml:space="preserve">      In class, we will have a peer feedback exercise in small groups. Later you will receive</w:t>
      </w:r>
    </w:p>
    <w:p w14:paraId="0749DD92" w14:textId="794B9CAF" w:rsidR="00210534" w:rsidRDefault="006A71E3" w:rsidP="002C1AD4">
      <w:pPr>
        <w:rPr>
          <w:sz w:val="24"/>
          <w:szCs w:val="24"/>
        </w:rPr>
      </w:pPr>
      <w:r>
        <w:rPr>
          <w:sz w:val="24"/>
          <w:szCs w:val="24"/>
        </w:rPr>
        <w:t xml:space="preserve">             an individual message via Canvas email containing the instructor’s feedback.</w:t>
      </w:r>
    </w:p>
    <w:p w14:paraId="7E5B35C8" w14:textId="0F4756E5" w:rsidR="00D12523" w:rsidRDefault="00D12523" w:rsidP="002C1AD4">
      <w:pPr>
        <w:rPr>
          <w:sz w:val="24"/>
          <w:szCs w:val="24"/>
        </w:rPr>
      </w:pPr>
      <w:r>
        <w:rPr>
          <w:sz w:val="24"/>
          <w:szCs w:val="24"/>
        </w:rPr>
        <w:t xml:space="preserve">      Second part of class: scenes from film</w:t>
      </w:r>
    </w:p>
    <w:p w14:paraId="4BAC30C3" w14:textId="77777777" w:rsidR="00D12523" w:rsidRDefault="00D12523" w:rsidP="002C1AD4">
      <w:pPr>
        <w:rPr>
          <w:sz w:val="24"/>
          <w:szCs w:val="24"/>
        </w:rPr>
      </w:pPr>
    </w:p>
    <w:p w14:paraId="14D39B52" w14:textId="7E536AA6" w:rsidR="00D12523" w:rsidRPr="000011EA" w:rsidRDefault="00D12523" w:rsidP="002C1AD4">
      <w:pPr>
        <w:rPr>
          <w:sz w:val="24"/>
          <w:szCs w:val="24"/>
        </w:rPr>
      </w:pPr>
      <w:r>
        <w:rPr>
          <w:sz w:val="24"/>
          <w:szCs w:val="24"/>
        </w:rPr>
        <w:t>November</w:t>
      </w:r>
    </w:p>
    <w:p w14:paraId="5419D9E6" w14:textId="77777777" w:rsidR="00BB0792" w:rsidRDefault="00BB0792" w:rsidP="000011EA">
      <w:pPr>
        <w:rPr>
          <w:sz w:val="24"/>
          <w:szCs w:val="24"/>
        </w:rPr>
      </w:pPr>
    </w:p>
    <w:p w14:paraId="57C7E415" w14:textId="75E6A8A7" w:rsidR="00DC6697" w:rsidRDefault="00E96EEB" w:rsidP="000011EA">
      <w:pPr>
        <w:rPr>
          <w:sz w:val="24"/>
          <w:szCs w:val="24"/>
        </w:rPr>
      </w:pPr>
      <w:r>
        <w:rPr>
          <w:sz w:val="24"/>
          <w:szCs w:val="24"/>
        </w:rPr>
        <w:lastRenderedPageBreak/>
        <w:t>3</w:t>
      </w:r>
      <w:r w:rsidR="00D12523">
        <w:rPr>
          <w:sz w:val="24"/>
          <w:szCs w:val="24"/>
        </w:rPr>
        <w:t xml:space="preserve"> </w:t>
      </w:r>
      <w:r w:rsidR="00C527F9">
        <w:rPr>
          <w:sz w:val="24"/>
          <w:szCs w:val="24"/>
        </w:rPr>
        <w:t>Big Names in post-WWII U.S. Jewish Literature</w:t>
      </w:r>
      <w:r w:rsidR="00E519F5">
        <w:rPr>
          <w:sz w:val="24"/>
          <w:szCs w:val="24"/>
        </w:rPr>
        <w:t xml:space="preserve"> (Part I)</w:t>
      </w:r>
      <w:r w:rsidR="00791E1C">
        <w:rPr>
          <w:sz w:val="24"/>
          <w:szCs w:val="24"/>
        </w:rPr>
        <w:t>:</w:t>
      </w:r>
    </w:p>
    <w:p w14:paraId="0076FBF2" w14:textId="3841A939" w:rsidR="00C527F9" w:rsidRPr="000011EA" w:rsidRDefault="00C527F9" w:rsidP="000011EA">
      <w:pPr>
        <w:rPr>
          <w:sz w:val="24"/>
          <w:szCs w:val="24"/>
        </w:rPr>
      </w:pPr>
      <w:r>
        <w:rPr>
          <w:sz w:val="24"/>
          <w:szCs w:val="24"/>
        </w:rPr>
        <w:t xml:space="preserve">                                    Roth, “</w:t>
      </w:r>
      <w:r w:rsidR="00BF76B4">
        <w:rPr>
          <w:sz w:val="24"/>
          <w:szCs w:val="24"/>
        </w:rPr>
        <w:t>Defender of the Faith”</w:t>
      </w:r>
    </w:p>
    <w:p w14:paraId="1E4F1C38" w14:textId="6443A85E" w:rsidR="00206912" w:rsidRDefault="00DC6697" w:rsidP="00C527F9">
      <w:pPr>
        <w:rPr>
          <w:sz w:val="24"/>
          <w:szCs w:val="24"/>
        </w:rPr>
      </w:pPr>
      <w:r w:rsidRPr="000011EA">
        <w:rPr>
          <w:sz w:val="24"/>
          <w:szCs w:val="24"/>
        </w:rPr>
        <w:tab/>
      </w:r>
      <w:r w:rsidRPr="000011EA">
        <w:rPr>
          <w:sz w:val="24"/>
          <w:szCs w:val="24"/>
        </w:rPr>
        <w:tab/>
      </w:r>
      <w:r w:rsidRPr="000011EA">
        <w:rPr>
          <w:sz w:val="24"/>
          <w:szCs w:val="24"/>
        </w:rPr>
        <w:tab/>
      </w:r>
      <w:r w:rsidR="00C527F9">
        <w:rPr>
          <w:sz w:val="24"/>
          <w:szCs w:val="24"/>
        </w:rPr>
        <w:t>Ozick, “The Pagan Rabbi”</w:t>
      </w:r>
    </w:p>
    <w:p w14:paraId="7C42980A" w14:textId="77777777" w:rsidR="00D40F78" w:rsidRDefault="00D40F78" w:rsidP="00C527F9">
      <w:pPr>
        <w:rPr>
          <w:sz w:val="24"/>
          <w:szCs w:val="24"/>
        </w:rPr>
      </w:pPr>
    </w:p>
    <w:p w14:paraId="3A676BEC" w14:textId="535AC531" w:rsidR="00D40F78" w:rsidRDefault="00D12523" w:rsidP="00C527F9">
      <w:pPr>
        <w:rPr>
          <w:sz w:val="24"/>
          <w:szCs w:val="24"/>
        </w:rPr>
      </w:pPr>
      <w:r>
        <w:rPr>
          <w:sz w:val="24"/>
          <w:szCs w:val="24"/>
        </w:rPr>
        <w:t xml:space="preserve">5 </w:t>
      </w:r>
      <w:r w:rsidR="00D40F78">
        <w:rPr>
          <w:sz w:val="24"/>
          <w:szCs w:val="24"/>
        </w:rPr>
        <w:t>Big Names in post-WWII Jewish Literature</w:t>
      </w:r>
      <w:r w:rsidR="00E519F5">
        <w:rPr>
          <w:sz w:val="24"/>
          <w:szCs w:val="24"/>
        </w:rPr>
        <w:t xml:space="preserve"> (Part II)</w:t>
      </w:r>
      <w:r w:rsidR="00D40F78">
        <w:rPr>
          <w:sz w:val="24"/>
          <w:szCs w:val="24"/>
        </w:rPr>
        <w:t>:</w:t>
      </w:r>
    </w:p>
    <w:p w14:paraId="6C600966" w14:textId="0AEFA1F8" w:rsidR="00D40F78" w:rsidRDefault="00D40F78" w:rsidP="00C527F9">
      <w:pPr>
        <w:rPr>
          <w:sz w:val="24"/>
          <w:szCs w:val="24"/>
        </w:rPr>
      </w:pPr>
      <w:r>
        <w:rPr>
          <w:sz w:val="24"/>
          <w:szCs w:val="24"/>
        </w:rPr>
        <w:tab/>
      </w:r>
      <w:r>
        <w:rPr>
          <w:sz w:val="24"/>
          <w:szCs w:val="24"/>
        </w:rPr>
        <w:tab/>
      </w:r>
      <w:r>
        <w:rPr>
          <w:sz w:val="24"/>
          <w:szCs w:val="24"/>
        </w:rPr>
        <w:tab/>
      </w:r>
      <w:r w:rsidR="00826568">
        <w:rPr>
          <w:sz w:val="24"/>
          <w:szCs w:val="24"/>
        </w:rPr>
        <w:t>Bellow</w:t>
      </w:r>
      <w:r w:rsidR="00E96EEB">
        <w:rPr>
          <w:sz w:val="24"/>
          <w:szCs w:val="24"/>
        </w:rPr>
        <w:t>, “</w:t>
      </w:r>
      <w:proofErr w:type="spellStart"/>
      <w:r w:rsidR="00E96EEB">
        <w:rPr>
          <w:sz w:val="24"/>
          <w:szCs w:val="24"/>
        </w:rPr>
        <w:t>Zetland</w:t>
      </w:r>
      <w:proofErr w:type="spellEnd"/>
      <w:r w:rsidR="00E96EEB">
        <w:rPr>
          <w:sz w:val="24"/>
          <w:szCs w:val="24"/>
        </w:rPr>
        <w:t>: By a Character Witness”</w:t>
      </w:r>
    </w:p>
    <w:p w14:paraId="011EEF94" w14:textId="2793511A" w:rsidR="00E96EEB" w:rsidRDefault="00E96EEB" w:rsidP="00C527F9">
      <w:pPr>
        <w:rPr>
          <w:sz w:val="24"/>
          <w:szCs w:val="24"/>
        </w:rPr>
      </w:pPr>
      <w:r>
        <w:rPr>
          <w:sz w:val="24"/>
          <w:szCs w:val="24"/>
        </w:rPr>
        <w:t xml:space="preserve">                                    Roth, “Eli the Fanatic”</w:t>
      </w:r>
    </w:p>
    <w:p w14:paraId="2415307B" w14:textId="538C797D" w:rsidR="00DD52F1" w:rsidRPr="000011EA" w:rsidRDefault="00DD52F1" w:rsidP="00C527F9">
      <w:pPr>
        <w:rPr>
          <w:sz w:val="24"/>
          <w:szCs w:val="24"/>
        </w:rPr>
      </w:pPr>
      <w:r>
        <w:rPr>
          <w:sz w:val="24"/>
          <w:szCs w:val="24"/>
        </w:rPr>
        <w:t xml:space="preserve">          </w:t>
      </w:r>
    </w:p>
    <w:p w14:paraId="690B2FA4" w14:textId="45A226A0" w:rsidR="000F5FC6" w:rsidRPr="00D56EBC" w:rsidRDefault="00D12523" w:rsidP="000F5FC6">
      <w:pPr>
        <w:rPr>
          <w:sz w:val="24"/>
          <w:szCs w:val="24"/>
        </w:rPr>
      </w:pPr>
      <w:r>
        <w:rPr>
          <w:sz w:val="24"/>
          <w:szCs w:val="24"/>
        </w:rPr>
        <w:t xml:space="preserve">10 </w:t>
      </w:r>
      <w:r w:rsidR="00922017">
        <w:rPr>
          <w:sz w:val="24"/>
          <w:szCs w:val="24"/>
        </w:rPr>
        <w:t xml:space="preserve"> </w:t>
      </w:r>
      <w:r w:rsidR="000F5FC6" w:rsidRPr="000011EA">
        <w:rPr>
          <w:sz w:val="24"/>
          <w:szCs w:val="24"/>
        </w:rPr>
        <w:t>Jews and Human Rights</w:t>
      </w:r>
      <w:r w:rsidR="00D56EBC">
        <w:rPr>
          <w:sz w:val="24"/>
          <w:szCs w:val="24"/>
        </w:rPr>
        <w:t xml:space="preserve">: </w:t>
      </w:r>
      <w:r w:rsidR="000F5FC6">
        <w:rPr>
          <w:sz w:val="24"/>
          <w:szCs w:val="24"/>
        </w:rPr>
        <w:t>Timerman, t</w:t>
      </w:r>
      <w:r w:rsidR="004E3AC4">
        <w:rPr>
          <w:sz w:val="24"/>
          <w:szCs w:val="24"/>
        </w:rPr>
        <w:t>wo</w:t>
      </w:r>
      <w:r w:rsidR="000F5FC6">
        <w:rPr>
          <w:sz w:val="24"/>
          <w:szCs w:val="24"/>
        </w:rPr>
        <w:t xml:space="preserve"> excerpts from</w:t>
      </w:r>
      <w:r w:rsidR="000F5FC6" w:rsidRPr="000011EA">
        <w:rPr>
          <w:sz w:val="24"/>
          <w:szCs w:val="24"/>
        </w:rPr>
        <w:t xml:space="preserve"> </w:t>
      </w:r>
      <w:r w:rsidR="000F5FC6" w:rsidRPr="000011EA">
        <w:rPr>
          <w:i/>
          <w:sz w:val="24"/>
          <w:szCs w:val="24"/>
        </w:rPr>
        <w:t>Prisoner without a Name</w:t>
      </w:r>
      <w:r w:rsidR="000F5FC6">
        <w:rPr>
          <w:i/>
          <w:sz w:val="24"/>
          <w:szCs w:val="24"/>
        </w:rPr>
        <w:t xml:space="preserve">, Cell </w:t>
      </w:r>
      <w:r w:rsidR="00D56EBC">
        <w:rPr>
          <w:i/>
          <w:sz w:val="24"/>
          <w:szCs w:val="24"/>
        </w:rPr>
        <w:tab/>
      </w:r>
      <w:r w:rsidR="000F5FC6">
        <w:rPr>
          <w:i/>
          <w:sz w:val="24"/>
          <w:szCs w:val="24"/>
        </w:rPr>
        <w:t>without</w:t>
      </w:r>
      <w:r w:rsidR="00D56EBC">
        <w:rPr>
          <w:sz w:val="24"/>
          <w:szCs w:val="24"/>
        </w:rPr>
        <w:t xml:space="preserve"> </w:t>
      </w:r>
      <w:r w:rsidR="000F5FC6">
        <w:rPr>
          <w:i/>
          <w:sz w:val="24"/>
          <w:szCs w:val="24"/>
        </w:rPr>
        <w:t>a Number</w:t>
      </w:r>
    </w:p>
    <w:p w14:paraId="112E10EE" w14:textId="77777777" w:rsidR="005B70F5" w:rsidRPr="000011EA" w:rsidRDefault="005B70F5" w:rsidP="00286605">
      <w:pPr>
        <w:rPr>
          <w:sz w:val="24"/>
          <w:szCs w:val="24"/>
        </w:rPr>
      </w:pPr>
    </w:p>
    <w:p w14:paraId="73AA6D4B" w14:textId="018D6C21" w:rsidR="00286605" w:rsidRDefault="00D12523" w:rsidP="00286605">
      <w:pPr>
        <w:rPr>
          <w:sz w:val="24"/>
          <w:szCs w:val="24"/>
        </w:rPr>
      </w:pPr>
      <w:r>
        <w:rPr>
          <w:sz w:val="24"/>
          <w:szCs w:val="24"/>
        </w:rPr>
        <w:t xml:space="preserve">12  </w:t>
      </w:r>
      <w:r w:rsidR="00DF10EA">
        <w:rPr>
          <w:sz w:val="24"/>
          <w:szCs w:val="24"/>
        </w:rPr>
        <w:t>More recent Jewish American wr</w:t>
      </w:r>
      <w:r w:rsidR="00D56EBC">
        <w:rPr>
          <w:sz w:val="24"/>
          <w:szCs w:val="24"/>
        </w:rPr>
        <w:t xml:space="preserve">iters: </w:t>
      </w:r>
      <w:r w:rsidR="00DF10EA">
        <w:rPr>
          <w:sz w:val="24"/>
          <w:szCs w:val="24"/>
        </w:rPr>
        <w:t>Sh</w:t>
      </w:r>
      <w:r w:rsidR="004A15C7">
        <w:rPr>
          <w:sz w:val="24"/>
          <w:szCs w:val="24"/>
        </w:rPr>
        <w:t>t</w:t>
      </w:r>
      <w:r w:rsidR="00183AD3">
        <w:rPr>
          <w:sz w:val="24"/>
          <w:szCs w:val="24"/>
        </w:rPr>
        <w:t>eyngart, excerpt from</w:t>
      </w:r>
      <w:r w:rsidR="00DF10EA">
        <w:rPr>
          <w:sz w:val="24"/>
          <w:szCs w:val="24"/>
        </w:rPr>
        <w:t xml:space="preserve"> </w:t>
      </w:r>
      <w:r w:rsidR="00DF10EA">
        <w:rPr>
          <w:i/>
          <w:sz w:val="24"/>
          <w:szCs w:val="24"/>
        </w:rPr>
        <w:t xml:space="preserve">Little Failure </w:t>
      </w:r>
    </w:p>
    <w:p w14:paraId="35EF7E7E" w14:textId="18955483" w:rsidR="00C527F9" w:rsidRDefault="005E32A5" w:rsidP="00286605">
      <w:pPr>
        <w:rPr>
          <w:sz w:val="24"/>
          <w:szCs w:val="24"/>
        </w:rPr>
      </w:pPr>
      <w:r>
        <w:rPr>
          <w:sz w:val="24"/>
          <w:szCs w:val="24"/>
        </w:rPr>
        <w:t xml:space="preserve">                       </w:t>
      </w:r>
      <w:r w:rsidR="00D0327B">
        <w:rPr>
          <w:sz w:val="24"/>
          <w:szCs w:val="24"/>
        </w:rPr>
        <w:t xml:space="preserve">  </w:t>
      </w:r>
      <w:r w:rsidR="00882D93">
        <w:rPr>
          <w:sz w:val="24"/>
          <w:szCs w:val="24"/>
        </w:rPr>
        <w:t xml:space="preserve">  </w:t>
      </w:r>
      <w:r>
        <w:rPr>
          <w:sz w:val="24"/>
          <w:szCs w:val="24"/>
        </w:rPr>
        <w:t xml:space="preserve">Goodman, “The Succession”  </w:t>
      </w:r>
    </w:p>
    <w:p w14:paraId="35F3A179" w14:textId="77777777" w:rsidR="00210534" w:rsidRDefault="00210534" w:rsidP="00286605">
      <w:pPr>
        <w:rPr>
          <w:sz w:val="24"/>
          <w:szCs w:val="24"/>
        </w:rPr>
      </w:pPr>
    </w:p>
    <w:p w14:paraId="444FB85D" w14:textId="4D8BC51D" w:rsidR="00095DE9" w:rsidRPr="008D4BFE" w:rsidRDefault="00095DE9" w:rsidP="00286605">
      <w:pPr>
        <w:rPr>
          <w:i/>
          <w:iCs/>
          <w:sz w:val="24"/>
          <w:szCs w:val="24"/>
        </w:rPr>
      </w:pPr>
      <w:r>
        <w:rPr>
          <w:sz w:val="24"/>
          <w:szCs w:val="24"/>
        </w:rPr>
        <w:t xml:space="preserve">17 </w:t>
      </w:r>
      <w:r w:rsidR="008D4BFE">
        <w:rPr>
          <w:sz w:val="24"/>
          <w:szCs w:val="24"/>
        </w:rPr>
        <w:t>Behar, “Juban Am</w:t>
      </w:r>
      <w:r w:rsidR="00DF25A7">
        <w:rPr>
          <w:sz w:val="24"/>
          <w:szCs w:val="24"/>
        </w:rPr>
        <w:t>é</w:t>
      </w:r>
      <w:r w:rsidR="008D4BFE">
        <w:rPr>
          <w:sz w:val="24"/>
          <w:szCs w:val="24"/>
        </w:rPr>
        <w:t xml:space="preserve">rica,” Spitzer, excerpt from </w:t>
      </w:r>
      <w:r w:rsidR="008D4BFE">
        <w:rPr>
          <w:i/>
          <w:iCs/>
          <w:sz w:val="24"/>
          <w:szCs w:val="24"/>
        </w:rPr>
        <w:t xml:space="preserve">Hotel Bolivia </w:t>
      </w:r>
    </w:p>
    <w:p w14:paraId="34DD1503" w14:textId="77777777" w:rsidR="00095DE9" w:rsidRDefault="00095DE9" w:rsidP="00286605">
      <w:pPr>
        <w:rPr>
          <w:sz w:val="24"/>
          <w:szCs w:val="24"/>
        </w:rPr>
      </w:pPr>
    </w:p>
    <w:p w14:paraId="07D00B77" w14:textId="1A6112D1" w:rsidR="00210534" w:rsidRDefault="00D12523" w:rsidP="00286605">
      <w:pPr>
        <w:rPr>
          <w:sz w:val="24"/>
          <w:szCs w:val="24"/>
        </w:rPr>
      </w:pPr>
      <w:r>
        <w:rPr>
          <w:sz w:val="24"/>
          <w:szCs w:val="24"/>
        </w:rPr>
        <w:t>1</w:t>
      </w:r>
      <w:r w:rsidR="00095DE9">
        <w:rPr>
          <w:sz w:val="24"/>
          <w:szCs w:val="24"/>
        </w:rPr>
        <w:t>9</w:t>
      </w:r>
      <w:r>
        <w:rPr>
          <w:sz w:val="24"/>
          <w:szCs w:val="24"/>
        </w:rPr>
        <w:t xml:space="preserve"> </w:t>
      </w:r>
      <w:r w:rsidR="00210534">
        <w:rPr>
          <w:sz w:val="24"/>
          <w:szCs w:val="24"/>
        </w:rPr>
        <w:t>review for second examination</w:t>
      </w:r>
    </w:p>
    <w:p w14:paraId="433D3428" w14:textId="77777777" w:rsidR="00D12523" w:rsidRDefault="00D12523" w:rsidP="00286605">
      <w:pPr>
        <w:rPr>
          <w:sz w:val="24"/>
          <w:szCs w:val="24"/>
        </w:rPr>
      </w:pPr>
    </w:p>
    <w:p w14:paraId="03AED79A" w14:textId="18373424" w:rsidR="00D12523" w:rsidRDefault="00D12523" w:rsidP="00286605">
      <w:pPr>
        <w:rPr>
          <w:sz w:val="24"/>
          <w:szCs w:val="24"/>
        </w:rPr>
      </w:pPr>
      <w:r>
        <w:rPr>
          <w:sz w:val="24"/>
          <w:szCs w:val="24"/>
        </w:rPr>
        <w:t>24</w:t>
      </w:r>
      <w:r w:rsidR="00095DE9">
        <w:rPr>
          <w:sz w:val="24"/>
          <w:szCs w:val="24"/>
        </w:rPr>
        <w:t xml:space="preserve"> </w:t>
      </w:r>
      <w:r w:rsidR="00095DE9" w:rsidRPr="00035E8F">
        <w:rPr>
          <w:b/>
          <w:bCs/>
          <w:sz w:val="24"/>
          <w:szCs w:val="24"/>
        </w:rPr>
        <w:t>Second examination</w:t>
      </w:r>
      <w:r w:rsidR="00095DE9">
        <w:rPr>
          <w:sz w:val="24"/>
          <w:szCs w:val="24"/>
        </w:rPr>
        <w:t>. On line.</w:t>
      </w:r>
    </w:p>
    <w:p w14:paraId="4BD6BF92" w14:textId="77777777" w:rsidR="00DD52F1" w:rsidRDefault="00DD52F1" w:rsidP="00286605">
      <w:pPr>
        <w:rPr>
          <w:sz w:val="24"/>
          <w:szCs w:val="24"/>
        </w:rPr>
      </w:pPr>
    </w:p>
    <w:p w14:paraId="1F9E09EB" w14:textId="4282A09D" w:rsidR="00DD52F1" w:rsidRDefault="00D12523" w:rsidP="00DD52F1">
      <w:pPr>
        <w:rPr>
          <w:i/>
          <w:iCs/>
          <w:sz w:val="24"/>
          <w:szCs w:val="24"/>
        </w:rPr>
      </w:pPr>
      <w:r>
        <w:rPr>
          <w:sz w:val="24"/>
          <w:szCs w:val="24"/>
        </w:rPr>
        <w:t xml:space="preserve">26 </w:t>
      </w:r>
      <w:r w:rsidR="006F6AF8">
        <w:rPr>
          <w:sz w:val="24"/>
          <w:szCs w:val="24"/>
        </w:rPr>
        <w:t xml:space="preserve"> </w:t>
      </w:r>
      <w:r w:rsidR="00DD52F1">
        <w:rPr>
          <w:sz w:val="24"/>
          <w:szCs w:val="24"/>
        </w:rPr>
        <w:t xml:space="preserve">Current-day antisemitism: Horn, excerpt from </w:t>
      </w:r>
      <w:r w:rsidR="00DD52F1">
        <w:rPr>
          <w:i/>
          <w:iCs/>
          <w:sz w:val="24"/>
          <w:szCs w:val="24"/>
        </w:rPr>
        <w:t>People Love Dead Jews</w:t>
      </w:r>
      <w:r w:rsidR="006F6AF8">
        <w:rPr>
          <w:i/>
          <w:iCs/>
          <w:sz w:val="24"/>
          <w:szCs w:val="24"/>
        </w:rPr>
        <w:t xml:space="preserve"> </w:t>
      </w:r>
    </w:p>
    <w:p w14:paraId="6A20BAB7" w14:textId="77777777" w:rsidR="007F65F5" w:rsidRDefault="007F65F5" w:rsidP="00DD52F1">
      <w:pPr>
        <w:rPr>
          <w:i/>
          <w:iCs/>
          <w:sz w:val="24"/>
          <w:szCs w:val="24"/>
        </w:rPr>
      </w:pPr>
    </w:p>
    <w:p w14:paraId="2B9641E7" w14:textId="77777777" w:rsidR="00210534" w:rsidRDefault="00210534" w:rsidP="00DD52F1">
      <w:pPr>
        <w:rPr>
          <w:i/>
          <w:iCs/>
          <w:sz w:val="24"/>
          <w:szCs w:val="24"/>
        </w:rPr>
      </w:pPr>
    </w:p>
    <w:p w14:paraId="287EDC66" w14:textId="4A20BFA7" w:rsidR="00210534" w:rsidRDefault="00210534" w:rsidP="00210534">
      <w:pPr>
        <w:jc w:val="center"/>
        <w:rPr>
          <w:sz w:val="24"/>
          <w:szCs w:val="24"/>
        </w:rPr>
      </w:pPr>
      <w:r>
        <w:rPr>
          <w:sz w:val="24"/>
          <w:szCs w:val="24"/>
        </w:rPr>
        <w:t>Fall Break</w:t>
      </w:r>
    </w:p>
    <w:p w14:paraId="4D80BF55" w14:textId="77777777" w:rsidR="00210534" w:rsidRDefault="00210534" w:rsidP="00210534">
      <w:pPr>
        <w:jc w:val="center"/>
        <w:rPr>
          <w:sz w:val="24"/>
          <w:szCs w:val="24"/>
        </w:rPr>
      </w:pPr>
    </w:p>
    <w:p w14:paraId="27AB7B33" w14:textId="35C40DAB" w:rsidR="00210534" w:rsidRDefault="00210534" w:rsidP="00210534">
      <w:pPr>
        <w:rPr>
          <w:sz w:val="24"/>
          <w:szCs w:val="24"/>
        </w:rPr>
      </w:pPr>
    </w:p>
    <w:p w14:paraId="6E781EE5" w14:textId="77777777" w:rsidR="00210534" w:rsidRDefault="00210534" w:rsidP="00210534">
      <w:pPr>
        <w:rPr>
          <w:sz w:val="24"/>
          <w:szCs w:val="24"/>
        </w:rPr>
      </w:pPr>
    </w:p>
    <w:p w14:paraId="4C665F45" w14:textId="66382457" w:rsidR="00210534" w:rsidRDefault="00D12523" w:rsidP="00210534">
      <w:pPr>
        <w:rPr>
          <w:sz w:val="24"/>
          <w:szCs w:val="24"/>
        </w:rPr>
      </w:pPr>
      <w:r>
        <w:rPr>
          <w:sz w:val="24"/>
          <w:szCs w:val="24"/>
        </w:rPr>
        <w:t>1</w:t>
      </w:r>
      <w:r w:rsidR="00210534">
        <w:rPr>
          <w:sz w:val="24"/>
          <w:szCs w:val="24"/>
        </w:rPr>
        <w:t xml:space="preserve"> The </w:t>
      </w:r>
      <w:r w:rsidR="00614C78">
        <w:rPr>
          <w:sz w:val="24"/>
          <w:szCs w:val="24"/>
        </w:rPr>
        <w:t>five</w:t>
      </w:r>
      <w:r w:rsidR="00210534">
        <w:rPr>
          <w:sz w:val="24"/>
          <w:szCs w:val="24"/>
        </w:rPr>
        <w:t>-minute challenge. Students summarize the main concepts of their</w:t>
      </w:r>
    </w:p>
    <w:p w14:paraId="483D0945" w14:textId="4FBAB368" w:rsidR="00210534" w:rsidRDefault="00210534" w:rsidP="00210534">
      <w:pPr>
        <w:rPr>
          <w:sz w:val="24"/>
          <w:szCs w:val="24"/>
        </w:rPr>
      </w:pPr>
      <w:r>
        <w:rPr>
          <w:sz w:val="24"/>
          <w:szCs w:val="24"/>
        </w:rPr>
        <w:tab/>
        <w:t>final reports.</w:t>
      </w:r>
      <w:r w:rsidR="006A71E3">
        <w:rPr>
          <w:sz w:val="24"/>
          <w:szCs w:val="24"/>
        </w:rPr>
        <w:t xml:space="preserve"> The other students in the class offer comments and suggestions.</w:t>
      </w:r>
    </w:p>
    <w:p w14:paraId="62C9B0C4" w14:textId="77777777" w:rsidR="00210534" w:rsidRDefault="00210534" w:rsidP="00210534">
      <w:pPr>
        <w:rPr>
          <w:sz w:val="24"/>
          <w:szCs w:val="24"/>
        </w:rPr>
      </w:pPr>
    </w:p>
    <w:p w14:paraId="6CAFDD1F" w14:textId="2ABE1C94" w:rsidR="00210534" w:rsidRDefault="00D12523" w:rsidP="00210534">
      <w:pPr>
        <w:rPr>
          <w:sz w:val="24"/>
          <w:szCs w:val="24"/>
        </w:rPr>
      </w:pPr>
      <w:r>
        <w:rPr>
          <w:sz w:val="24"/>
          <w:szCs w:val="24"/>
        </w:rPr>
        <w:t>3</w:t>
      </w:r>
      <w:r w:rsidR="00210534">
        <w:rPr>
          <w:sz w:val="24"/>
          <w:szCs w:val="24"/>
        </w:rPr>
        <w:t xml:space="preserve"> The </w:t>
      </w:r>
      <w:r w:rsidR="00614C78">
        <w:rPr>
          <w:sz w:val="24"/>
          <w:szCs w:val="24"/>
        </w:rPr>
        <w:t>five</w:t>
      </w:r>
      <w:r w:rsidR="00210534">
        <w:rPr>
          <w:sz w:val="24"/>
          <w:szCs w:val="24"/>
        </w:rPr>
        <w:t>-minute challenge. Students summarize the main concepts of their</w:t>
      </w:r>
    </w:p>
    <w:p w14:paraId="31C2E3AD" w14:textId="63DC60AB" w:rsidR="00210534" w:rsidRDefault="00210534" w:rsidP="00210534">
      <w:pPr>
        <w:rPr>
          <w:sz w:val="24"/>
          <w:szCs w:val="24"/>
        </w:rPr>
      </w:pPr>
      <w:r>
        <w:rPr>
          <w:sz w:val="24"/>
          <w:szCs w:val="24"/>
        </w:rPr>
        <w:tab/>
        <w:t>final reports.</w:t>
      </w:r>
      <w:r w:rsidR="006A71E3" w:rsidRPr="006A71E3">
        <w:rPr>
          <w:sz w:val="24"/>
          <w:szCs w:val="24"/>
        </w:rPr>
        <w:t xml:space="preserve"> </w:t>
      </w:r>
      <w:r w:rsidR="006A71E3">
        <w:rPr>
          <w:sz w:val="24"/>
          <w:szCs w:val="24"/>
        </w:rPr>
        <w:t>The other students in the class offer comments and suggestions.</w:t>
      </w:r>
    </w:p>
    <w:p w14:paraId="35895F7A" w14:textId="77777777" w:rsidR="006E7588" w:rsidRDefault="006E7588" w:rsidP="00210534">
      <w:pPr>
        <w:rPr>
          <w:sz w:val="24"/>
          <w:szCs w:val="24"/>
        </w:rPr>
      </w:pPr>
    </w:p>
    <w:p w14:paraId="370AFC97" w14:textId="74AFD751" w:rsidR="00210534" w:rsidRDefault="00D12523" w:rsidP="006E7588">
      <w:pPr>
        <w:rPr>
          <w:sz w:val="24"/>
          <w:szCs w:val="24"/>
        </w:rPr>
      </w:pPr>
      <w:r>
        <w:rPr>
          <w:sz w:val="24"/>
          <w:szCs w:val="24"/>
        </w:rPr>
        <w:t>4</w:t>
      </w:r>
      <w:r w:rsidR="00035E8F">
        <w:rPr>
          <w:sz w:val="24"/>
          <w:szCs w:val="24"/>
        </w:rPr>
        <w:t xml:space="preserve">  </w:t>
      </w:r>
      <w:r w:rsidR="006E7588">
        <w:rPr>
          <w:sz w:val="24"/>
          <w:szCs w:val="24"/>
        </w:rPr>
        <w:t xml:space="preserve">Due date for </w:t>
      </w:r>
      <w:r w:rsidR="006E7588" w:rsidRPr="003F0627">
        <w:rPr>
          <w:b/>
          <w:bCs/>
          <w:sz w:val="24"/>
          <w:szCs w:val="24"/>
        </w:rPr>
        <w:t>final paper</w:t>
      </w:r>
      <w:r w:rsidR="006E7588">
        <w:rPr>
          <w:sz w:val="24"/>
          <w:szCs w:val="24"/>
        </w:rPr>
        <w:t>.</w:t>
      </w:r>
      <w:r w:rsidR="00035E8F">
        <w:rPr>
          <w:sz w:val="24"/>
          <w:szCs w:val="24"/>
        </w:rPr>
        <w:t xml:space="preserve"> Please upload to Assignments as a Word document by</w:t>
      </w:r>
    </w:p>
    <w:p w14:paraId="0E576FF3" w14:textId="55C205C1" w:rsidR="00035E8F" w:rsidRDefault="00035E8F" w:rsidP="006E7588">
      <w:pPr>
        <w:rPr>
          <w:sz w:val="24"/>
          <w:szCs w:val="24"/>
        </w:rPr>
      </w:pPr>
      <w:r>
        <w:rPr>
          <w:sz w:val="24"/>
          <w:szCs w:val="24"/>
        </w:rPr>
        <w:tab/>
        <w:t>midnight.</w:t>
      </w:r>
    </w:p>
    <w:p w14:paraId="11431E51" w14:textId="77777777" w:rsidR="00210534" w:rsidRDefault="00210534" w:rsidP="00210534">
      <w:pPr>
        <w:jc w:val="center"/>
        <w:rPr>
          <w:sz w:val="24"/>
          <w:szCs w:val="24"/>
        </w:rPr>
      </w:pPr>
    </w:p>
    <w:p w14:paraId="1F5BE0E5" w14:textId="77777777" w:rsidR="00210534" w:rsidRPr="00210534" w:rsidRDefault="00210534" w:rsidP="00210534">
      <w:pPr>
        <w:jc w:val="center"/>
        <w:rPr>
          <w:sz w:val="24"/>
          <w:szCs w:val="24"/>
        </w:rPr>
      </w:pPr>
    </w:p>
    <w:p w14:paraId="5DB27007" w14:textId="27FD3DB0" w:rsidR="00BC1F6D" w:rsidRPr="00076CDD" w:rsidRDefault="00BC1F6D" w:rsidP="00286605">
      <w:pPr>
        <w:rPr>
          <w:sz w:val="24"/>
          <w:szCs w:val="24"/>
        </w:rPr>
      </w:pPr>
    </w:p>
    <w:p w14:paraId="76EDE752" w14:textId="7715A031" w:rsidR="00286605" w:rsidRDefault="00286605" w:rsidP="00C04D42">
      <w:pPr>
        <w:rPr>
          <w:sz w:val="24"/>
          <w:szCs w:val="24"/>
        </w:rPr>
      </w:pPr>
    </w:p>
    <w:p w14:paraId="13AF5D55" w14:textId="6134CBC9" w:rsidR="00A72133" w:rsidRDefault="00A72133" w:rsidP="00C04D42">
      <w:pPr>
        <w:rPr>
          <w:sz w:val="24"/>
          <w:szCs w:val="24"/>
        </w:rPr>
      </w:pPr>
      <w:r>
        <w:rPr>
          <w:sz w:val="24"/>
          <w:szCs w:val="24"/>
        </w:rPr>
        <w:t>****************************************************************************</w:t>
      </w:r>
    </w:p>
    <w:p w14:paraId="0A092175" w14:textId="77777777" w:rsidR="00A72133" w:rsidRPr="000011EA" w:rsidRDefault="00A72133" w:rsidP="00C04D42">
      <w:pPr>
        <w:rPr>
          <w:sz w:val="24"/>
          <w:szCs w:val="24"/>
        </w:rPr>
      </w:pPr>
    </w:p>
    <w:p w14:paraId="3EBDE286" w14:textId="77777777" w:rsidR="001F4078" w:rsidRPr="000011EA" w:rsidRDefault="001F4078" w:rsidP="001F4078">
      <w:pPr>
        <w:rPr>
          <w:sz w:val="24"/>
        </w:rPr>
      </w:pPr>
    </w:p>
    <w:p w14:paraId="307ABB33" w14:textId="457DDFF5" w:rsidR="00C03CB1" w:rsidRDefault="0028629E" w:rsidP="00C03CB1">
      <w:pPr>
        <w:rPr>
          <w:b/>
          <w:sz w:val="24"/>
        </w:rPr>
      </w:pPr>
      <w:r>
        <w:rPr>
          <w:b/>
          <w:sz w:val="24"/>
        </w:rPr>
        <w:t xml:space="preserve">Modality, </w:t>
      </w:r>
      <w:r w:rsidR="00C03CB1" w:rsidRPr="000011EA">
        <w:rPr>
          <w:b/>
          <w:sz w:val="24"/>
        </w:rPr>
        <w:t>Accommodations, Religious Holidays, Emergencies, Scholastic Dishonesty</w:t>
      </w:r>
    </w:p>
    <w:p w14:paraId="7E18D537" w14:textId="19B8A268" w:rsidR="0028629E" w:rsidRDefault="0028629E" w:rsidP="00C03CB1">
      <w:pPr>
        <w:rPr>
          <w:b/>
          <w:sz w:val="24"/>
        </w:rPr>
      </w:pPr>
    </w:p>
    <w:p w14:paraId="18A5EEB9" w14:textId="77777777" w:rsidR="0028629E" w:rsidRDefault="0028629E" w:rsidP="0028629E">
      <w:pPr>
        <w:rPr>
          <w:bCs/>
          <w:sz w:val="24"/>
        </w:rPr>
      </w:pPr>
      <w:r>
        <w:rPr>
          <w:b/>
          <w:sz w:val="24"/>
        </w:rPr>
        <w:t xml:space="preserve">       *   </w:t>
      </w:r>
      <w:r w:rsidRPr="0028629E">
        <w:rPr>
          <w:bCs/>
          <w:sz w:val="24"/>
        </w:rPr>
        <w:t xml:space="preserve">This </w:t>
      </w:r>
      <w:r>
        <w:rPr>
          <w:bCs/>
          <w:sz w:val="24"/>
        </w:rPr>
        <w:t>course</w:t>
      </w:r>
      <w:r w:rsidRPr="0028629E">
        <w:rPr>
          <w:bCs/>
          <w:sz w:val="24"/>
        </w:rPr>
        <w:t xml:space="preserve"> has been planned </w:t>
      </w:r>
      <w:r>
        <w:rPr>
          <w:bCs/>
          <w:sz w:val="24"/>
        </w:rPr>
        <w:t>for</w:t>
      </w:r>
      <w:r w:rsidRPr="0028629E">
        <w:rPr>
          <w:bCs/>
          <w:sz w:val="24"/>
        </w:rPr>
        <w:t xml:space="preserve"> face-to-face </w:t>
      </w:r>
      <w:r>
        <w:rPr>
          <w:bCs/>
          <w:sz w:val="24"/>
        </w:rPr>
        <w:t>meetings</w:t>
      </w:r>
      <w:r w:rsidRPr="0028629E">
        <w:rPr>
          <w:bCs/>
          <w:sz w:val="24"/>
        </w:rPr>
        <w:t xml:space="preserve"> except for two examinations </w:t>
      </w:r>
    </w:p>
    <w:p w14:paraId="5A8990F8" w14:textId="77777777" w:rsidR="0028629E" w:rsidRDefault="0028629E" w:rsidP="0028629E">
      <w:pPr>
        <w:rPr>
          <w:bCs/>
          <w:sz w:val="24"/>
        </w:rPr>
      </w:pPr>
      <w:r>
        <w:rPr>
          <w:bCs/>
          <w:sz w:val="24"/>
        </w:rPr>
        <w:tab/>
      </w:r>
      <w:r w:rsidRPr="0028629E">
        <w:rPr>
          <w:bCs/>
          <w:sz w:val="24"/>
        </w:rPr>
        <w:t xml:space="preserve">administered online. If changes in modality are needed, we will follow guidance from </w:t>
      </w:r>
    </w:p>
    <w:p w14:paraId="35556D7B" w14:textId="77777777" w:rsidR="00D44A85" w:rsidRDefault="0028629E" w:rsidP="00D44A85">
      <w:pPr>
        <w:rPr>
          <w:bCs/>
          <w:sz w:val="24"/>
        </w:rPr>
      </w:pPr>
      <w:r>
        <w:rPr>
          <w:bCs/>
          <w:sz w:val="24"/>
        </w:rPr>
        <w:lastRenderedPageBreak/>
        <w:tab/>
      </w:r>
      <w:r w:rsidRPr="0028629E">
        <w:rPr>
          <w:bCs/>
          <w:sz w:val="24"/>
        </w:rPr>
        <w:t>the University.</w:t>
      </w:r>
    </w:p>
    <w:p w14:paraId="3002E0EA" w14:textId="77777777" w:rsidR="00D44A85" w:rsidRDefault="00D44A85" w:rsidP="00D44A85">
      <w:pPr>
        <w:rPr>
          <w:sz w:val="24"/>
        </w:rPr>
      </w:pPr>
    </w:p>
    <w:p w14:paraId="4DF6F804" w14:textId="5B0DADA4" w:rsidR="00F13E2B" w:rsidRPr="000011EA" w:rsidRDefault="00C03CB1" w:rsidP="00D44A85">
      <w:pPr>
        <w:ind w:firstLine="360"/>
        <w:rPr>
          <w:b/>
          <w:sz w:val="24"/>
        </w:rPr>
      </w:pPr>
      <w:r w:rsidRPr="000011EA">
        <w:rPr>
          <w:sz w:val="24"/>
        </w:rPr>
        <w:t>Please note that all graded work done inside or outside of class must be your own.  Writing that appears to be the work of someone else (</w:t>
      </w:r>
      <w:r w:rsidRPr="000011EA">
        <w:rPr>
          <w:i/>
          <w:sz w:val="24"/>
        </w:rPr>
        <w:t>e.g.</w:t>
      </w:r>
      <w:r w:rsidRPr="000011EA">
        <w:rPr>
          <w:sz w:val="24"/>
        </w:rPr>
        <w:t xml:space="preserve"> a friend, a Web or print source) and may entail severe penalties beyond just a zero on the particular assignment.  Students who violate University rules on academic dishonesty are subject to disciplinary penalties, including the possibility of failure in the course and/or dismissal from the university.  For more information, visit </w:t>
      </w:r>
      <w:hyperlink r:id="rId8" w:history="1">
        <w:r w:rsidRPr="000011EA">
          <w:rPr>
            <w:rStyle w:val="Hipervnculo"/>
            <w:sz w:val="24"/>
          </w:rPr>
          <w:t>http://deanofstudents.utexas.edu/sjs/</w:t>
        </w:r>
      </w:hyperlink>
      <w:r w:rsidRPr="000011EA">
        <w:rPr>
          <w:sz w:val="24"/>
        </w:rPr>
        <w:t>.</w:t>
      </w:r>
      <w:r w:rsidR="00D358AF" w:rsidRPr="000011EA">
        <w:rPr>
          <w:sz w:val="24"/>
        </w:rPr>
        <w:t xml:space="preserve"> </w:t>
      </w:r>
      <w:r w:rsidR="00F13E2B" w:rsidRPr="000011EA">
        <w:rPr>
          <w:b/>
          <w:sz w:val="24"/>
        </w:rPr>
        <w:t xml:space="preserve">We strictly abide by the UT Honor Code &lt; </w:t>
      </w:r>
      <w:hyperlink r:id="rId9" w:history="1">
        <w:r w:rsidR="00F13E2B" w:rsidRPr="000011EA">
          <w:rPr>
            <w:rStyle w:val="Hipervnculo"/>
            <w:b/>
            <w:sz w:val="24"/>
          </w:rPr>
          <w:t>http://registrar.utexas.edu/catalogs/gi09-10/ch01/index.html</w:t>
        </w:r>
      </w:hyperlink>
      <w:r w:rsidR="00F13E2B" w:rsidRPr="000011EA">
        <w:rPr>
          <w:b/>
          <w:sz w:val="24"/>
        </w:rPr>
        <w:t>&gt; on questions of scholastic dishonesty.</w:t>
      </w:r>
    </w:p>
    <w:p w14:paraId="2B28926C" w14:textId="35C5D607" w:rsidR="00F13E2B" w:rsidRPr="00CA7D3D" w:rsidRDefault="00F13E2B" w:rsidP="00F13E2B">
      <w:pPr>
        <w:pStyle w:val="NormalWeb"/>
        <w:numPr>
          <w:ilvl w:val="0"/>
          <w:numId w:val="8"/>
        </w:numPr>
        <w:spacing w:beforeLines="0" w:afterLines="0"/>
        <w:rPr>
          <w:rFonts w:ascii="Times New Roman" w:hAnsi="Times New Roman"/>
          <w:b/>
          <w:sz w:val="24"/>
        </w:rPr>
      </w:pPr>
      <w:r w:rsidRPr="00CA7D3D">
        <w:rPr>
          <w:rFonts w:ascii="Times New Roman" w:hAnsi="Times New Roman"/>
          <w:b/>
          <w:sz w:val="24"/>
        </w:rPr>
        <w:t xml:space="preserve">Students with disabilities may request appropriate academic accommodations from the Division of Diversity and Community Engagement, Services for Students with Disabilities, 471-6259 </w:t>
      </w:r>
      <w:hyperlink r:id="rId10" w:history="1">
        <w:r w:rsidRPr="00CA7D3D">
          <w:rPr>
            <w:rStyle w:val="Hipervnculo"/>
            <w:rFonts w:ascii="Times New Roman" w:hAnsi="Times New Roman"/>
            <w:b/>
            <w:sz w:val="24"/>
          </w:rPr>
          <w:t>http://www.utexas.edu/diversity/ddce/ssd/</w:t>
        </w:r>
      </w:hyperlink>
      <w:r w:rsidRPr="00CA7D3D">
        <w:rPr>
          <w:rFonts w:ascii="Times New Roman" w:hAnsi="Times New Roman"/>
          <w:b/>
          <w:sz w:val="24"/>
        </w:rPr>
        <w:t>.</w:t>
      </w:r>
    </w:p>
    <w:p w14:paraId="6D8439BB" w14:textId="77777777" w:rsidR="00F13E2B" w:rsidRPr="00CA7D3D" w:rsidRDefault="00F13E2B" w:rsidP="00F13E2B">
      <w:pPr>
        <w:pStyle w:val="NormalWeb"/>
        <w:numPr>
          <w:ilvl w:val="0"/>
          <w:numId w:val="8"/>
        </w:numPr>
        <w:spacing w:beforeLines="0" w:afterLines="0"/>
        <w:rPr>
          <w:rFonts w:ascii="Times New Roman" w:hAnsi="Times New Roman"/>
          <w:b/>
          <w:sz w:val="24"/>
        </w:rPr>
      </w:pPr>
      <w:r w:rsidRPr="00CA7D3D">
        <w:rPr>
          <w:rFonts w:ascii="Times New Roman" w:hAnsi="Times New Roman"/>
          <w:b/>
          <w:sz w:val="24"/>
        </w:rPr>
        <w:t xml:space="preserve">Students seeking assistance with writing may wish to contact The Undergraduate Writing Center </w:t>
      </w:r>
      <w:hyperlink r:id="rId11" w:history="1">
        <w:r w:rsidRPr="00CA7D3D">
          <w:rPr>
            <w:rStyle w:val="Hipervnculo"/>
            <w:rFonts w:ascii="Times New Roman" w:hAnsi="Times New Roman"/>
            <w:b/>
            <w:sz w:val="24"/>
          </w:rPr>
          <w:t>http://uwc.utexas.edu/handouts</w:t>
        </w:r>
      </w:hyperlink>
      <w:r w:rsidRPr="00CA7D3D">
        <w:rPr>
          <w:rFonts w:ascii="Times New Roman" w:hAnsi="Times New Roman"/>
          <w:b/>
          <w:sz w:val="24"/>
        </w:rPr>
        <w:t xml:space="preserve">.  </w:t>
      </w:r>
    </w:p>
    <w:p w14:paraId="04A7A689" w14:textId="77777777" w:rsidR="00F13E2B" w:rsidRPr="00CA7D3D" w:rsidRDefault="00F13E2B" w:rsidP="00F13E2B">
      <w:pPr>
        <w:pStyle w:val="NormalWeb"/>
        <w:numPr>
          <w:ilvl w:val="0"/>
          <w:numId w:val="8"/>
        </w:numPr>
        <w:spacing w:beforeLines="0" w:afterLines="0"/>
        <w:rPr>
          <w:rFonts w:ascii="Times New Roman" w:hAnsi="Times New Roman"/>
          <w:b/>
          <w:sz w:val="24"/>
        </w:rPr>
      </w:pPr>
      <w:r w:rsidRPr="00CA7D3D">
        <w:rPr>
          <w:rFonts w:ascii="Times New Roman" w:hAnsi="Times New Roman"/>
          <w:b/>
          <w:sz w:val="24"/>
        </w:rPr>
        <w:t xml:space="preserve">Medical assistance/ counseling services are available at </w:t>
      </w:r>
      <w:hyperlink r:id="rId12" w:history="1">
        <w:r w:rsidRPr="00CA7D3D">
          <w:rPr>
            <w:rStyle w:val="Hipervnculo"/>
            <w:rFonts w:ascii="Times New Roman" w:hAnsi="Times New Roman"/>
            <w:b/>
            <w:sz w:val="24"/>
          </w:rPr>
          <w:t>http://www.cmhc.utexas.edu/</w:t>
        </w:r>
      </w:hyperlink>
      <w:r w:rsidRPr="00CA7D3D">
        <w:rPr>
          <w:rFonts w:ascii="Times New Roman" w:hAnsi="Times New Roman"/>
          <w:sz w:val="24"/>
        </w:rPr>
        <w:t>.</w:t>
      </w:r>
    </w:p>
    <w:p w14:paraId="67D99A7A" w14:textId="7E53E8B9" w:rsidR="00C03CB1" w:rsidRPr="00647D07" w:rsidRDefault="00647D07" w:rsidP="00D44A85">
      <w:pPr>
        <w:pStyle w:val="NormalWeb"/>
        <w:numPr>
          <w:ilvl w:val="0"/>
          <w:numId w:val="8"/>
        </w:numPr>
        <w:spacing w:beforeLines="0" w:afterLines="0"/>
        <w:rPr>
          <w:rFonts w:ascii="Times New Roman" w:hAnsi="Times New Roman"/>
          <w:b/>
          <w:sz w:val="24"/>
        </w:rPr>
      </w:pPr>
      <w:r>
        <w:rPr>
          <w:rFonts w:ascii="Times New Roman" w:hAnsi="Times New Roman"/>
          <w:sz w:val="24"/>
        </w:rPr>
        <w:t>Re</w:t>
      </w:r>
      <w:r w:rsidR="00D44A85" w:rsidRPr="00647D07">
        <w:rPr>
          <w:rFonts w:ascii="Times New Roman" w:hAnsi="Times New Roman"/>
          <w:sz w:val="24"/>
        </w:rPr>
        <w:t>ligious holidays will be accommodated in a</w:t>
      </w:r>
    </w:p>
    <w:p w14:paraId="6C2E3972" w14:textId="446D0E6E" w:rsidR="00D44A85" w:rsidRPr="00CA7D3D" w:rsidRDefault="00D44A85" w:rsidP="00D44A85">
      <w:pPr>
        <w:pStyle w:val="NormalWeb"/>
        <w:spacing w:beforeLines="0" w:afterLines="0"/>
        <w:ind w:left="720"/>
        <w:rPr>
          <w:rFonts w:ascii="Times New Roman" w:hAnsi="Times New Roman"/>
          <w:b/>
          <w:sz w:val="24"/>
        </w:rPr>
      </w:pPr>
      <w:r>
        <w:rPr>
          <w:rFonts w:ascii="Times New Roman" w:hAnsi="Times New Roman"/>
          <w:sz w:val="24"/>
        </w:rPr>
        <w:t>way that does not disadvantage anyone observing them.</w:t>
      </w:r>
    </w:p>
    <w:p w14:paraId="220838E0" w14:textId="77777777" w:rsidR="00C03CB1" w:rsidRPr="00753A71" w:rsidRDefault="00C03CB1" w:rsidP="00F13E2B">
      <w:pPr>
        <w:pStyle w:val="Prrafodelista"/>
        <w:numPr>
          <w:ilvl w:val="0"/>
          <w:numId w:val="8"/>
        </w:numPr>
        <w:rPr>
          <w:color w:val="0000FF"/>
          <w:sz w:val="24"/>
          <w:u w:val="single"/>
        </w:rPr>
      </w:pPr>
      <w:r w:rsidRPr="000011EA">
        <w:rPr>
          <w:sz w:val="24"/>
        </w:rPr>
        <w:t xml:space="preserve">Occupants of buildings on The University of Texas at Austin campus are required to evacuate buildings when a fire alarm is activated. Alarm activation or announcement requires exiting and assembling outside. Familiarize yourself with all exit doors of each classroom and building you may occupy.  Remember that the nearest exit door may not be the one you used when entering the building.  Students requiring assistance in evacuation shall inform their instructor in writing during the first week of class. In the event of an evacuation, follow the instruction of faculty or class instructors. Do not re-enter a building unless given instructions by the following: Austin Fire Department, The University of Texas at Austin Police Department, or Fire Prevention Services office. Information regarding emergency evacuation routes and emergency procedures can be found at </w:t>
      </w:r>
      <w:hyperlink r:id="rId13" w:history="1">
        <w:r w:rsidRPr="000011EA">
          <w:rPr>
            <w:rStyle w:val="Hipervnculo"/>
            <w:sz w:val="24"/>
          </w:rPr>
          <w:t>http://www.utexas.edu/emergency</w:t>
        </w:r>
      </w:hyperlink>
    </w:p>
    <w:p w14:paraId="69F7DA61" w14:textId="2186066D" w:rsidR="00753A71" w:rsidRPr="00523E94" w:rsidRDefault="00753A71" w:rsidP="00F13E2B">
      <w:pPr>
        <w:pStyle w:val="Prrafodelista"/>
        <w:numPr>
          <w:ilvl w:val="0"/>
          <w:numId w:val="8"/>
        </w:numPr>
        <w:rPr>
          <w:color w:val="0000FF"/>
          <w:sz w:val="22"/>
          <w:szCs w:val="22"/>
          <w:u w:val="single"/>
        </w:rPr>
      </w:pPr>
      <w:r w:rsidRPr="00753A71">
        <w:rPr>
          <w:rFonts w:ascii="Georgia" w:hAnsi="Georgia"/>
          <w:color w:val="333F48"/>
          <w:shd w:val="clear" w:color="auto" w:fill="FFFFFF"/>
        </w:rPr>
        <w:t> </w:t>
      </w:r>
      <w:hyperlink r:id="rId14" w:tooltip="https://t.e2ma.net/click/vuqgfm/br2vhib/bvd747c" w:history="1">
        <w:r w:rsidRPr="00753A71">
          <w:rPr>
            <w:rFonts w:ascii="Georgia" w:hAnsi="Georgia"/>
            <w:color w:val="BF5700"/>
            <w:u w:val="single"/>
          </w:rPr>
          <w:t>HOP 2-9970</w:t>
        </w:r>
      </w:hyperlink>
      <w:r w:rsidRPr="00753A71">
        <w:rPr>
          <w:color w:val="333F48"/>
          <w:shd w:val="clear" w:color="auto" w:fill="FFFFFF"/>
        </w:rPr>
        <w:t> </w:t>
      </w:r>
      <w:r w:rsidRPr="00753A71">
        <w:rPr>
          <w:rFonts w:ascii="Georgia" w:hAnsi="Georgia"/>
          <w:color w:val="333F48"/>
          <w:shd w:val="clear" w:color="auto" w:fill="FFFFFF"/>
        </w:rPr>
        <w:t xml:space="preserve"> </w:t>
      </w:r>
      <w:r w:rsidRPr="00A133D5">
        <w:rPr>
          <w:rFonts w:ascii="Georgia" w:hAnsi="Georgia"/>
          <w:color w:val="333F48"/>
          <w:sz w:val="22"/>
          <w:szCs w:val="22"/>
          <w:shd w:val="clear" w:color="auto" w:fill="FFFFFF"/>
        </w:rPr>
        <w:t>prohibits students from recording class instruction (audio or video) unless a student obtains the instructor’s permission or Disability &amp; Access has approved audio recording as an accommodation.  </w:t>
      </w:r>
    </w:p>
    <w:p w14:paraId="1ABA6E55" w14:textId="77777777" w:rsidR="00523E94" w:rsidRDefault="00523E94" w:rsidP="00523E94">
      <w:pPr>
        <w:rPr>
          <w:rStyle w:val="Hipervnculo"/>
          <w:sz w:val="22"/>
          <w:szCs w:val="22"/>
        </w:rPr>
      </w:pPr>
    </w:p>
    <w:p w14:paraId="59FEEFAA" w14:textId="5BE97DC2" w:rsidR="00523E94" w:rsidRPr="00523E94" w:rsidRDefault="00523E94" w:rsidP="00523E94">
      <w:pPr>
        <w:spacing w:before="100" w:beforeAutospacing="1" w:after="100" w:afterAutospacing="1"/>
        <w:ind w:left="720"/>
        <w:rPr>
          <w:sz w:val="24"/>
          <w:szCs w:val="24"/>
          <w:lang w:eastAsia="es-MX"/>
        </w:rPr>
      </w:pPr>
      <w:r>
        <w:rPr>
          <w:rStyle w:val="Hipervnculo"/>
          <w:sz w:val="22"/>
          <w:szCs w:val="22"/>
        </w:rPr>
        <w:t xml:space="preserve"> </w:t>
      </w:r>
      <w:r w:rsidRPr="00523E94">
        <w:rPr>
          <w:b/>
          <w:bCs/>
          <w:sz w:val="24"/>
          <w:szCs w:val="24"/>
          <w:lang w:eastAsia="es-MX"/>
        </w:rPr>
        <w:t>Generative AI use is strictly prohibited</w:t>
      </w:r>
      <w:r w:rsidRPr="00523E94">
        <w:rPr>
          <w:sz w:val="24"/>
          <w:szCs w:val="24"/>
          <w:lang w:eastAsia="es-MX"/>
        </w:rPr>
        <w:t>. Students are not authorized to use AI to generate ideas, outline an approach, answer questions, solve problems, or to create any product or output with any generative AI tool. All work in this course must be produced entirely on your own or created in group work, where allowed. Using generative AI tools for academic work in this course may constitute academic misconduct under UT Austin’s Institutional Rules and may be referred to Student Conduct and Academic Integrity in the Office of the Dean of Students for resolution. </w:t>
      </w:r>
    </w:p>
    <w:p w14:paraId="602D0ED7" w14:textId="77777777" w:rsidR="00F13E2B" w:rsidRPr="00A133D5" w:rsidRDefault="00F13E2B" w:rsidP="00C03CB1">
      <w:pPr>
        <w:rPr>
          <w:rStyle w:val="Hipervnculo"/>
        </w:rPr>
      </w:pPr>
    </w:p>
    <w:p w14:paraId="463176A5" w14:textId="1799D73F" w:rsidR="00FA1E01" w:rsidRDefault="00FA1E01" w:rsidP="00F4471A">
      <w:pPr>
        <w:rPr>
          <w:sz w:val="24"/>
          <w:szCs w:val="24"/>
        </w:rPr>
      </w:pPr>
      <w:r w:rsidRPr="00FA1E01">
        <w:rPr>
          <w:sz w:val="24"/>
          <w:szCs w:val="24"/>
        </w:rPr>
        <w:t xml:space="preserve">Title IX Reporting: Title IX is a federal law that protects against sex and gender-based discrimination, sexual harassment, sexual assault, unprofessional or inappropriate conduct of a sexual nature, dating/domestic violence and stalking at federally funded educational institutions. </w:t>
      </w:r>
      <w:r w:rsidRPr="00FA1E01">
        <w:rPr>
          <w:sz w:val="24"/>
          <w:szCs w:val="24"/>
        </w:rPr>
        <w:lastRenderedPageBreak/>
        <w:t>UT Austin is committed to fostering a learning and working environment free from discrimination in all its forms. When unprofessional or inappropriate conduct of a sexual nature occurs in our community, the university can:1.Intervene to prevent harmful behavior from continuing or escalating.2.Provide support and remedies to students and employees who have experienced harm or have become involved in a Title IX investigation. 3.Investigate and discipline violations of the university’s relevant policies.</w:t>
      </w:r>
      <w:r w:rsidR="00C741CF">
        <w:rPr>
          <w:sz w:val="24"/>
          <w:szCs w:val="24"/>
        </w:rPr>
        <w:t xml:space="preserve"> </w:t>
      </w:r>
      <w:r w:rsidRPr="00FA1E01">
        <w:rPr>
          <w:sz w:val="24"/>
          <w:szCs w:val="24"/>
        </w:rPr>
        <w:t>Beginning January 1, 2020, Texas Senate Bill 212 requires all employees of Texas universities, including faculty, report any information to the Title IX Office regarding sexual harassment, sexual assault, dating violence and stalking that is disclosed to them. Texas law requires that all employees who witness or receive any information of this type (including, but not limited to, writing assignments, class discussions, or one-on-one conversations) must be reported. I am a Responsible Employee and</w:t>
      </w:r>
      <w:r w:rsidR="001D06BD">
        <w:rPr>
          <w:sz w:val="24"/>
          <w:szCs w:val="24"/>
        </w:rPr>
        <w:t xml:space="preserve"> </w:t>
      </w:r>
      <w:r w:rsidRPr="00FA1E01">
        <w:rPr>
          <w:sz w:val="24"/>
          <w:szCs w:val="24"/>
        </w:rPr>
        <w:t>must report any Title IX related incidents</w:t>
      </w:r>
      <w:r w:rsidR="001D06BD">
        <w:rPr>
          <w:sz w:val="24"/>
          <w:szCs w:val="24"/>
        </w:rPr>
        <w:t xml:space="preserve"> </w:t>
      </w:r>
      <w:r w:rsidRPr="00FA1E01">
        <w:rPr>
          <w:sz w:val="24"/>
          <w:szCs w:val="24"/>
        </w:rPr>
        <w:t>that are disclosed in writing, discussion, or one-on-one. Before talking with me, or with any faculty or staff member about a Title IX related incident, be sure to ask whether they are a responsible employee.</w:t>
      </w:r>
      <w:r w:rsidR="001D06BD">
        <w:rPr>
          <w:sz w:val="24"/>
          <w:szCs w:val="24"/>
        </w:rPr>
        <w:t xml:space="preserve"> </w:t>
      </w:r>
      <w:r w:rsidRPr="00FA1E01">
        <w:rPr>
          <w:sz w:val="24"/>
          <w:szCs w:val="24"/>
        </w:rPr>
        <w:t>If you would like to speak with someone who can provide support or remedies without making an official report to the university, please email advocate@austin.utexas.edu. For more information about reporting options and resources, visit http://www.titleix.utexas.edu/, contact the Title IX Office via email at titleix@austin.utexas.edu, or call 512-471-0419.</w:t>
      </w:r>
    </w:p>
    <w:p w14:paraId="6BD59708" w14:textId="77777777" w:rsidR="00124744" w:rsidRDefault="00124744" w:rsidP="00F4471A">
      <w:pPr>
        <w:rPr>
          <w:sz w:val="24"/>
          <w:szCs w:val="24"/>
        </w:rPr>
      </w:pPr>
    </w:p>
    <w:p w14:paraId="0BB87F6D" w14:textId="77777777" w:rsidR="00124744" w:rsidRDefault="00124744" w:rsidP="00F4471A">
      <w:pPr>
        <w:rPr>
          <w:sz w:val="24"/>
          <w:szCs w:val="24"/>
        </w:rPr>
      </w:pPr>
    </w:p>
    <w:p w14:paraId="0D9FB34A" w14:textId="1764EF66" w:rsidR="004A6E75" w:rsidRDefault="004A6E75" w:rsidP="00F4471A">
      <w:pPr>
        <w:rPr>
          <w:sz w:val="24"/>
          <w:szCs w:val="24"/>
        </w:rPr>
      </w:pPr>
    </w:p>
    <w:p w14:paraId="453FBA1C" w14:textId="77777777" w:rsidR="00450A57" w:rsidRDefault="00450A57" w:rsidP="00F4471A">
      <w:pPr>
        <w:rPr>
          <w:sz w:val="24"/>
          <w:szCs w:val="24"/>
        </w:rPr>
      </w:pPr>
    </w:p>
    <w:p w14:paraId="2BF10D47" w14:textId="7DB1C9CA" w:rsidR="00450A57" w:rsidRPr="000011EA" w:rsidRDefault="00450A57" w:rsidP="00F4471A">
      <w:pPr>
        <w:rPr>
          <w:sz w:val="24"/>
          <w:szCs w:val="24"/>
        </w:rPr>
      </w:pPr>
    </w:p>
    <w:sectPr w:rsidR="00450A57" w:rsidRPr="000011EA" w:rsidSect="00C04D42">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4C323D" w14:textId="77777777" w:rsidR="00666597" w:rsidRDefault="00666597">
      <w:r>
        <w:separator/>
      </w:r>
    </w:p>
  </w:endnote>
  <w:endnote w:type="continuationSeparator" w:id="0">
    <w:p w14:paraId="1A04A580" w14:textId="77777777" w:rsidR="00666597" w:rsidRDefault="0066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CE3D58" w14:textId="77777777" w:rsidR="00C548BF" w:rsidRDefault="00C548B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142206" w14:textId="77777777" w:rsidR="00C548BF" w:rsidRDefault="00C548B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079CE5" w14:textId="625AF78A" w:rsidR="00C548BF" w:rsidRDefault="00C548B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34966">
      <w:rPr>
        <w:rStyle w:val="Nmerodepgina"/>
        <w:noProof/>
      </w:rPr>
      <w:t>2</w:t>
    </w:r>
    <w:r>
      <w:rPr>
        <w:rStyle w:val="Nmerodepgina"/>
      </w:rPr>
      <w:fldChar w:fldCharType="end"/>
    </w:r>
  </w:p>
  <w:p w14:paraId="2E1AC43A" w14:textId="77777777" w:rsidR="00C548BF" w:rsidRDefault="00C548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3906A9" w14:textId="77777777" w:rsidR="00666597" w:rsidRDefault="00666597">
      <w:r>
        <w:separator/>
      </w:r>
    </w:p>
  </w:footnote>
  <w:footnote w:type="continuationSeparator" w:id="0">
    <w:p w14:paraId="236F3CAD" w14:textId="77777777" w:rsidR="00666597" w:rsidRDefault="006665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46896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609E2"/>
    <w:multiLevelType w:val="singleLevel"/>
    <w:tmpl w:val="89D8AF66"/>
    <w:lvl w:ilvl="0">
      <w:start w:val="28"/>
      <w:numFmt w:val="decimal"/>
      <w:lvlText w:val="%1"/>
      <w:lvlJc w:val="left"/>
      <w:pPr>
        <w:tabs>
          <w:tab w:val="num" w:pos="360"/>
        </w:tabs>
        <w:ind w:left="360" w:hanging="360"/>
      </w:pPr>
      <w:rPr>
        <w:rFonts w:hint="default"/>
      </w:rPr>
    </w:lvl>
  </w:abstractNum>
  <w:abstractNum w:abstractNumId="2" w15:restartNumberingAfterBreak="0">
    <w:nsid w:val="05210106"/>
    <w:multiLevelType w:val="hybridMultilevel"/>
    <w:tmpl w:val="6994C008"/>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52322B"/>
    <w:multiLevelType w:val="hybridMultilevel"/>
    <w:tmpl w:val="05446EBC"/>
    <w:lvl w:ilvl="0" w:tplc="080A0001">
      <w:start w:val="16"/>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8571650"/>
    <w:multiLevelType w:val="hybridMultilevel"/>
    <w:tmpl w:val="43C07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C2DC9"/>
    <w:multiLevelType w:val="hybridMultilevel"/>
    <w:tmpl w:val="D7A8FEEE"/>
    <w:lvl w:ilvl="0" w:tplc="008406BC">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930EBF"/>
    <w:multiLevelType w:val="hybridMultilevel"/>
    <w:tmpl w:val="015A23CC"/>
    <w:lvl w:ilvl="0" w:tplc="46C0C376">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824653"/>
    <w:multiLevelType w:val="hybridMultilevel"/>
    <w:tmpl w:val="9944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B7D25"/>
    <w:multiLevelType w:val="hybridMultilevel"/>
    <w:tmpl w:val="2E8CFA12"/>
    <w:lvl w:ilvl="0" w:tplc="9B94EF18">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7214DC7"/>
    <w:multiLevelType w:val="multilevel"/>
    <w:tmpl w:val="2EDC0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1758F"/>
    <w:multiLevelType w:val="singleLevel"/>
    <w:tmpl w:val="798EA3D4"/>
    <w:lvl w:ilvl="0">
      <w:start w:val="16"/>
      <w:numFmt w:val="decimal"/>
      <w:lvlText w:val="%1"/>
      <w:lvlJc w:val="left"/>
      <w:pPr>
        <w:tabs>
          <w:tab w:val="num" w:pos="360"/>
        </w:tabs>
        <w:ind w:left="360" w:hanging="360"/>
      </w:pPr>
      <w:rPr>
        <w:rFonts w:hint="default"/>
      </w:rPr>
    </w:lvl>
  </w:abstractNum>
  <w:abstractNum w:abstractNumId="11" w15:restartNumberingAfterBreak="0">
    <w:nsid w:val="563A357D"/>
    <w:multiLevelType w:val="hybridMultilevel"/>
    <w:tmpl w:val="CBC24BD6"/>
    <w:lvl w:ilvl="0" w:tplc="B7000A70">
      <w:start w:val="2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1D49CC"/>
    <w:multiLevelType w:val="hybridMultilevel"/>
    <w:tmpl w:val="1F4E3B74"/>
    <w:lvl w:ilvl="0" w:tplc="080A0001">
      <w:start w:val="16"/>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197230F"/>
    <w:multiLevelType w:val="singleLevel"/>
    <w:tmpl w:val="395E45D8"/>
    <w:lvl w:ilvl="0">
      <w:start w:val="23"/>
      <w:numFmt w:val="decimal"/>
      <w:lvlText w:val="%1"/>
      <w:lvlJc w:val="left"/>
      <w:pPr>
        <w:tabs>
          <w:tab w:val="num" w:pos="360"/>
        </w:tabs>
        <w:ind w:left="360" w:hanging="360"/>
      </w:pPr>
      <w:rPr>
        <w:rFonts w:hint="default"/>
      </w:rPr>
    </w:lvl>
  </w:abstractNum>
  <w:abstractNum w:abstractNumId="14" w15:restartNumberingAfterBreak="0">
    <w:nsid w:val="6BB847B9"/>
    <w:multiLevelType w:val="hybridMultilevel"/>
    <w:tmpl w:val="64CECBD8"/>
    <w:lvl w:ilvl="0" w:tplc="6A4202B6">
      <w:start w:val="1"/>
      <w:numFmt w:val="upperRoman"/>
      <w:lvlText w:val="%1."/>
      <w:lvlJc w:val="left"/>
      <w:pPr>
        <w:ind w:left="1560" w:hanging="720"/>
      </w:pPr>
      <w:rPr>
        <w:rFonts w:hint="default"/>
      </w:rPr>
    </w:lvl>
    <w:lvl w:ilvl="1" w:tplc="080A0019" w:tentative="1">
      <w:start w:val="1"/>
      <w:numFmt w:val="lowerLetter"/>
      <w:lvlText w:val="%2."/>
      <w:lvlJc w:val="left"/>
      <w:pPr>
        <w:ind w:left="1920" w:hanging="360"/>
      </w:pPr>
    </w:lvl>
    <w:lvl w:ilvl="2" w:tplc="080A001B" w:tentative="1">
      <w:start w:val="1"/>
      <w:numFmt w:val="lowerRoman"/>
      <w:lvlText w:val="%3."/>
      <w:lvlJc w:val="right"/>
      <w:pPr>
        <w:ind w:left="2640" w:hanging="180"/>
      </w:pPr>
    </w:lvl>
    <w:lvl w:ilvl="3" w:tplc="080A000F" w:tentative="1">
      <w:start w:val="1"/>
      <w:numFmt w:val="decimal"/>
      <w:lvlText w:val="%4."/>
      <w:lvlJc w:val="left"/>
      <w:pPr>
        <w:ind w:left="3360" w:hanging="360"/>
      </w:pPr>
    </w:lvl>
    <w:lvl w:ilvl="4" w:tplc="080A0019" w:tentative="1">
      <w:start w:val="1"/>
      <w:numFmt w:val="lowerLetter"/>
      <w:lvlText w:val="%5."/>
      <w:lvlJc w:val="left"/>
      <w:pPr>
        <w:ind w:left="4080" w:hanging="360"/>
      </w:pPr>
    </w:lvl>
    <w:lvl w:ilvl="5" w:tplc="080A001B" w:tentative="1">
      <w:start w:val="1"/>
      <w:numFmt w:val="lowerRoman"/>
      <w:lvlText w:val="%6."/>
      <w:lvlJc w:val="right"/>
      <w:pPr>
        <w:ind w:left="4800" w:hanging="180"/>
      </w:pPr>
    </w:lvl>
    <w:lvl w:ilvl="6" w:tplc="080A000F" w:tentative="1">
      <w:start w:val="1"/>
      <w:numFmt w:val="decimal"/>
      <w:lvlText w:val="%7."/>
      <w:lvlJc w:val="left"/>
      <w:pPr>
        <w:ind w:left="5520" w:hanging="360"/>
      </w:pPr>
    </w:lvl>
    <w:lvl w:ilvl="7" w:tplc="080A0019" w:tentative="1">
      <w:start w:val="1"/>
      <w:numFmt w:val="lowerLetter"/>
      <w:lvlText w:val="%8."/>
      <w:lvlJc w:val="left"/>
      <w:pPr>
        <w:ind w:left="6240" w:hanging="360"/>
      </w:pPr>
    </w:lvl>
    <w:lvl w:ilvl="8" w:tplc="080A001B" w:tentative="1">
      <w:start w:val="1"/>
      <w:numFmt w:val="lowerRoman"/>
      <w:lvlText w:val="%9."/>
      <w:lvlJc w:val="right"/>
      <w:pPr>
        <w:ind w:left="6960" w:hanging="180"/>
      </w:pPr>
    </w:lvl>
  </w:abstractNum>
  <w:abstractNum w:abstractNumId="15" w15:restartNumberingAfterBreak="0">
    <w:nsid w:val="73A970E9"/>
    <w:multiLevelType w:val="singleLevel"/>
    <w:tmpl w:val="E414652C"/>
    <w:lvl w:ilvl="0">
      <w:start w:val="2"/>
      <w:numFmt w:val="decimal"/>
      <w:lvlText w:val="%1"/>
      <w:lvlJc w:val="left"/>
      <w:pPr>
        <w:tabs>
          <w:tab w:val="num" w:pos="360"/>
        </w:tabs>
        <w:ind w:left="360" w:hanging="360"/>
      </w:pPr>
      <w:rPr>
        <w:rFonts w:hint="default"/>
      </w:rPr>
    </w:lvl>
  </w:abstractNum>
  <w:abstractNum w:abstractNumId="16" w15:restartNumberingAfterBreak="0">
    <w:nsid w:val="742D39C7"/>
    <w:multiLevelType w:val="singleLevel"/>
    <w:tmpl w:val="84C6296E"/>
    <w:lvl w:ilvl="0">
      <w:start w:val="18"/>
      <w:numFmt w:val="decimal"/>
      <w:lvlText w:val="%1"/>
      <w:lvlJc w:val="left"/>
      <w:pPr>
        <w:tabs>
          <w:tab w:val="num" w:pos="360"/>
        </w:tabs>
        <w:ind w:left="360" w:hanging="360"/>
      </w:pPr>
      <w:rPr>
        <w:rFonts w:hint="default"/>
      </w:rPr>
    </w:lvl>
  </w:abstractNum>
  <w:abstractNum w:abstractNumId="17" w15:restartNumberingAfterBreak="0">
    <w:nsid w:val="7B3F67CB"/>
    <w:multiLevelType w:val="singleLevel"/>
    <w:tmpl w:val="2AD21932"/>
    <w:lvl w:ilvl="0">
      <w:start w:val="28"/>
      <w:numFmt w:val="decimal"/>
      <w:lvlText w:val="%1"/>
      <w:lvlJc w:val="left"/>
      <w:pPr>
        <w:tabs>
          <w:tab w:val="num" w:pos="360"/>
        </w:tabs>
        <w:ind w:left="360" w:hanging="360"/>
      </w:pPr>
      <w:rPr>
        <w:rFonts w:hint="default"/>
      </w:rPr>
    </w:lvl>
  </w:abstractNum>
  <w:num w:numId="1" w16cid:durableId="1344671299">
    <w:abstractNumId w:val="17"/>
  </w:num>
  <w:num w:numId="2" w16cid:durableId="432435576">
    <w:abstractNumId w:val="1"/>
  </w:num>
  <w:num w:numId="3" w16cid:durableId="47339944">
    <w:abstractNumId w:val="13"/>
  </w:num>
  <w:num w:numId="4" w16cid:durableId="1734163014">
    <w:abstractNumId w:val="15"/>
  </w:num>
  <w:num w:numId="5" w16cid:durableId="1596092510">
    <w:abstractNumId w:val="16"/>
  </w:num>
  <w:num w:numId="6" w16cid:durableId="518616326">
    <w:abstractNumId w:val="10"/>
  </w:num>
  <w:num w:numId="7" w16cid:durableId="156650382">
    <w:abstractNumId w:val="0"/>
  </w:num>
  <w:num w:numId="8" w16cid:durableId="99836462">
    <w:abstractNumId w:val="7"/>
  </w:num>
  <w:num w:numId="9" w16cid:durableId="1102846999">
    <w:abstractNumId w:val="4"/>
  </w:num>
  <w:num w:numId="10" w16cid:durableId="2106609463">
    <w:abstractNumId w:val="14"/>
  </w:num>
  <w:num w:numId="11" w16cid:durableId="1385761874">
    <w:abstractNumId w:val="11"/>
  </w:num>
  <w:num w:numId="12" w16cid:durableId="572356047">
    <w:abstractNumId w:val="8"/>
  </w:num>
  <w:num w:numId="13" w16cid:durableId="113251312">
    <w:abstractNumId w:val="5"/>
  </w:num>
  <w:num w:numId="14" w16cid:durableId="857816225">
    <w:abstractNumId w:val="6"/>
  </w:num>
  <w:num w:numId="15" w16cid:durableId="694960960">
    <w:abstractNumId w:val="2"/>
  </w:num>
  <w:num w:numId="16" w16cid:durableId="2146698927">
    <w:abstractNumId w:val="12"/>
  </w:num>
  <w:num w:numId="17" w16cid:durableId="378359042">
    <w:abstractNumId w:val="3"/>
  </w:num>
  <w:num w:numId="18" w16cid:durableId="127147066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3"/>
    <w:rsid w:val="000011EA"/>
    <w:rsid w:val="00002BCF"/>
    <w:rsid w:val="00005087"/>
    <w:rsid w:val="0000728B"/>
    <w:rsid w:val="00007A84"/>
    <w:rsid w:val="000107E7"/>
    <w:rsid w:val="00017507"/>
    <w:rsid w:val="00025C3B"/>
    <w:rsid w:val="00030031"/>
    <w:rsid w:val="00030AE8"/>
    <w:rsid w:val="00035E8F"/>
    <w:rsid w:val="00035FF8"/>
    <w:rsid w:val="00036B24"/>
    <w:rsid w:val="00037ED9"/>
    <w:rsid w:val="00044230"/>
    <w:rsid w:val="000456AD"/>
    <w:rsid w:val="000506E8"/>
    <w:rsid w:val="000508D1"/>
    <w:rsid w:val="00057DD0"/>
    <w:rsid w:val="0006725B"/>
    <w:rsid w:val="0006787E"/>
    <w:rsid w:val="00076CDD"/>
    <w:rsid w:val="00081222"/>
    <w:rsid w:val="0008235E"/>
    <w:rsid w:val="00084FE1"/>
    <w:rsid w:val="00086753"/>
    <w:rsid w:val="00086EDD"/>
    <w:rsid w:val="00090CFC"/>
    <w:rsid w:val="00092239"/>
    <w:rsid w:val="00092303"/>
    <w:rsid w:val="00095DE9"/>
    <w:rsid w:val="00095F2E"/>
    <w:rsid w:val="000A6E4B"/>
    <w:rsid w:val="000B275D"/>
    <w:rsid w:val="000B522B"/>
    <w:rsid w:val="000B6A72"/>
    <w:rsid w:val="000B6B4F"/>
    <w:rsid w:val="000C36DD"/>
    <w:rsid w:val="000D28D0"/>
    <w:rsid w:val="000D4978"/>
    <w:rsid w:val="000D7DD1"/>
    <w:rsid w:val="000E53DD"/>
    <w:rsid w:val="000E78A0"/>
    <w:rsid w:val="000F5FC6"/>
    <w:rsid w:val="00102FD4"/>
    <w:rsid w:val="00106F4C"/>
    <w:rsid w:val="001108C1"/>
    <w:rsid w:val="00116231"/>
    <w:rsid w:val="00120321"/>
    <w:rsid w:val="00124744"/>
    <w:rsid w:val="00126BAC"/>
    <w:rsid w:val="00137D98"/>
    <w:rsid w:val="00140237"/>
    <w:rsid w:val="00142611"/>
    <w:rsid w:val="00146C53"/>
    <w:rsid w:val="00146C56"/>
    <w:rsid w:val="00166751"/>
    <w:rsid w:val="0017054A"/>
    <w:rsid w:val="00176283"/>
    <w:rsid w:val="00183633"/>
    <w:rsid w:val="00183AD3"/>
    <w:rsid w:val="00186E95"/>
    <w:rsid w:val="001A26DD"/>
    <w:rsid w:val="001A5343"/>
    <w:rsid w:val="001B16B4"/>
    <w:rsid w:val="001B40C1"/>
    <w:rsid w:val="001B6D7D"/>
    <w:rsid w:val="001C247E"/>
    <w:rsid w:val="001D06BD"/>
    <w:rsid w:val="001D22D7"/>
    <w:rsid w:val="001D6702"/>
    <w:rsid w:val="001E0FDA"/>
    <w:rsid w:val="001E145D"/>
    <w:rsid w:val="001E1D38"/>
    <w:rsid w:val="001E7660"/>
    <w:rsid w:val="001F0F52"/>
    <w:rsid w:val="001F4078"/>
    <w:rsid w:val="001F5624"/>
    <w:rsid w:val="00206912"/>
    <w:rsid w:val="00210534"/>
    <w:rsid w:val="00212275"/>
    <w:rsid w:val="00233414"/>
    <w:rsid w:val="0024108B"/>
    <w:rsid w:val="00250716"/>
    <w:rsid w:val="002663F5"/>
    <w:rsid w:val="00270E27"/>
    <w:rsid w:val="00274C5C"/>
    <w:rsid w:val="0028013A"/>
    <w:rsid w:val="00284444"/>
    <w:rsid w:val="002861A5"/>
    <w:rsid w:val="0028629E"/>
    <w:rsid w:val="00286605"/>
    <w:rsid w:val="00287BE9"/>
    <w:rsid w:val="00293999"/>
    <w:rsid w:val="00293D41"/>
    <w:rsid w:val="0029404C"/>
    <w:rsid w:val="002A1D16"/>
    <w:rsid w:val="002A5F15"/>
    <w:rsid w:val="002B0474"/>
    <w:rsid w:val="002B0D7C"/>
    <w:rsid w:val="002B3D67"/>
    <w:rsid w:val="002B46A0"/>
    <w:rsid w:val="002C0859"/>
    <w:rsid w:val="002C1AD4"/>
    <w:rsid w:val="002C2A1F"/>
    <w:rsid w:val="002D5E44"/>
    <w:rsid w:val="002E7293"/>
    <w:rsid w:val="002F0365"/>
    <w:rsid w:val="002F1680"/>
    <w:rsid w:val="00306C12"/>
    <w:rsid w:val="003106A3"/>
    <w:rsid w:val="00311888"/>
    <w:rsid w:val="00315017"/>
    <w:rsid w:val="003160E4"/>
    <w:rsid w:val="00322054"/>
    <w:rsid w:val="003404AC"/>
    <w:rsid w:val="003506E3"/>
    <w:rsid w:val="00351B38"/>
    <w:rsid w:val="00351DFD"/>
    <w:rsid w:val="00352E14"/>
    <w:rsid w:val="00352E4E"/>
    <w:rsid w:val="00353F7A"/>
    <w:rsid w:val="003552E6"/>
    <w:rsid w:val="00355F20"/>
    <w:rsid w:val="00362717"/>
    <w:rsid w:val="0039320D"/>
    <w:rsid w:val="003935CF"/>
    <w:rsid w:val="003960F2"/>
    <w:rsid w:val="003A0D62"/>
    <w:rsid w:val="003A6293"/>
    <w:rsid w:val="003B0090"/>
    <w:rsid w:val="003B06A9"/>
    <w:rsid w:val="003B19DF"/>
    <w:rsid w:val="003B4DDD"/>
    <w:rsid w:val="003B67CC"/>
    <w:rsid w:val="003D31C5"/>
    <w:rsid w:val="003D336B"/>
    <w:rsid w:val="003D361F"/>
    <w:rsid w:val="003E3763"/>
    <w:rsid w:val="003F0627"/>
    <w:rsid w:val="00400156"/>
    <w:rsid w:val="00405463"/>
    <w:rsid w:val="00410D21"/>
    <w:rsid w:val="00412CC3"/>
    <w:rsid w:val="00422CFD"/>
    <w:rsid w:val="00433D2F"/>
    <w:rsid w:val="00446627"/>
    <w:rsid w:val="004466AA"/>
    <w:rsid w:val="004508C9"/>
    <w:rsid w:val="00450A57"/>
    <w:rsid w:val="004541AF"/>
    <w:rsid w:val="00454939"/>
    <w:rsid w:val="004557B1"/>
    <w:rsid w:val="004672C0"/>
    <w:rsid w:val="00474A49"/>
    <w:rsid w:val="004805CE"/>
    <w:rsid w:val="0048552C"/>
    <w:rsid w:val="004A068B"/>
    <w:rsid w:val="004A15C7"/>
    <w:rsid w:val="004A1A85"/>
    <w:rsid w:val="004A4440"/>
    <w:rsid w:val="004A6164"/>
    <w:rsid w:val="004A64F9"/>
    <w:rsid w:val="004A6E75"/>
    <w:rsid w:val="004C0326"/>
    <w:rsid w:val="004C4430"/>
    <w:rsid w:val="004C6F8D"/>
    <w:rsid w:val="004D24F5"/>
    <w:rsid w:val="004D34FF"/>
    <w:rsid w:val="004D3F6B"/>
    <w:rsid w:val="004D426E"/>
    <w:rsid w:val="004E08F8"/>
    <w:rsid w:val="004E3AC4"/>
    <w:rsid w:val="004E637C"/>
    <w:rsid w:val="004F21CA"/>
    <w:rsid w:val="004F4DDA"/>
    <w:rsid w:val="004F6B57"/>
    <w:rsid w:val="00500231"/>
    <w:rsid w:val="005025F0"/>
    <w:rsid w:val="0050424C"/>
    <w:rsid w:val="005057ED"/>
    <w:rsid w:val="0051653F"/>
    <w:rsid w:val="00523B58"/>
    <w:rsid w:val="00523E94"/>
    <w:rsid w:val="00525E76"/>
    <w:rsid w:val="00525E93"/>
    <w:rsid w:val="00527172"/>
    <w:rsid w:val="00531091"/>
    <w:rsid w:val="00534F7D"/>
    <w:rsid w:val="00541FA7"/>
    <w:rsid w:val="0054701E"/>
    <w:rsid w:val="00550C3D"/>
    <w:rsid w:val="00550D64"/>
    <w:rsid w:val="00552933"/>
    <w:rsid w:val="00552C70"/>
    <w:rsid w:val="00565A4D"/>
    <w:rsid w:val="00567088"/>
    <w:rsid w:val="00573BCB"/>
    <w:rsid w:val="00575DC4"/>
    <w:rsid w:val="0057641F"/>
    <w:rsid w:val="00590CA0"/>
    <w:rsid w:val="00593D4B"/>
    <w:rsid w:val="00594CFE"/>
    <w:rsid w:val="00594FE3"/>
    <w:rsid w:val="00595736"/>
    <w:rsid w:val="005A5C56"/>
    <w:rsid w:val="005B0249"/>
    <w:rsid w:val="005B0996"/>
    <w:rsid w:val="005B201A"/>
    <w:rsid w:val="005B3B41"/>
    <w:rsid w:val="005B70F5"/>
    <w:rsid w:val="005C1A5D"/>
    <w:rsid w:val="005D2271"/>
    <w:rsid w:val="005D2B90"/>
    <w:rsid w:val="005D4479"/>
    <w:rsid w:val="005E0641"/>
    <w:rsid w:val="005E32A5"/>
    <w:rsid w:val="005F2FFF"/>
    <w:rsid w:val="005F5091"/>
    <w:rsid w:val="005F5C0B"/>
    <w:rsid w:val="006005A0"/>
    <w:rsid w:val="00601771"/>
    <w:rsid w:val="00601993"/>
    <w:rsid w:val="006046C7"/>
    <w:rsid w:val="0060609A"/>
    <w:rsid w:val="00607E95"/>
    <w:rsid w:val="00614C78"/>
    <w:rsid w:val="00615E47"/>
    <w:rsid w:val="00616F12"/>
    <w:rsid w:val="00620B95"/>
    <w:rsid w:val="00621F9B"/>
    <w:rsid w:val="006229B7"/>
    <w:rsid w:val="00624960"/>
    <w:rsid w:val="006276F7"/>
    <w:rsid w:val="0063187A"/>
    <w:rsid w:val="00635222"/>
    <w:rsid w:val="00635247"/>
    <w:rsid w:val="00647827"/>
    <w:rsid w:val="00647D07"/>
    <w:rsid w:val="00650C0D"/>
    <w:rsid w:val="00654FDE"/>
    <w:rsid w:val="006605CA"/>
    <w:rsid w:val="006621FB"/>
    <w:rsid w:val="00666597"/>
    <w:rsid w:val="0067223C"/>
    <w:rsid w:val="006723D0"/>
    <w:rsid w:val="00673A55"/>
    <w:rsid w:val="00681963"/>
    <w:rsid w:val="0068378B"/>
    <w:rsid w:val="006963E9"/>
    <w:rsid w:val="006A71E3"/>
    <w:rsid w:val="006B1AE8"/>
    <w:rsid w:val="006B5C15"/>
    <w:rsid w:val="006B71FC"/>
    <w:rsid w:val="006C1198"/>
    <w:rsid w:val="006C29D8"/>
    <w:rsid w:val="006C37B6"/>
    <w:rsid w:val="006D04B9"/>
    <w:rsid w:val="006D6EDE"/>
    <w:rsid w:val="006D740E"/>
    <w:rsid w:val="006E66B7"/>
    <w:rsid w:val="006E7430"/>
    <w:rsid w:val="006E7588"/>
    <w:rsid w:val="006F05A6"/>
    <w:rsid w:val="006F0D16"/>
    <w:rsid w:val="006F6AF8"/>
    <w:rsid w:val="0071254E"/>
    <w:rsid w:val="0072202B"/>
    <w:rsid w:val="0072397D"/>
    <w:rsid w:val="007266E4"/>
    <w:rsid w:val="00733983"/>
    <w:rsid w:val="00736695"/>
    <w:rsid w:val="00753A71"/>
    <w:rsid w:val="00763D7C"/>
    <w:rsid w:val="00765753"/>
    <w:rsid w:val="007718C8"/>
    <w:rsid w:val="00776BD9"/>
    <w:rsid w:val="00777650"/>
    <w:rsid w:val="00780656"/>
    <w:rsid w:val="007822EE"/>
    <w:rsid w:val="007825B2"/>
    <w:rsid w:val="00786115"/>
    <w:rsid w:val="00791E1C"/>
    <w:rsid w:val="007967CD"/>
    <w:rsid w:val="00797AEB"/>
    <w:rsid w:val="007B4CF0"/>
    <w:rsid w:val="007C2BE1"/>
    <w:rsid w:val="007C5A94"/>
    <w:rsid w:val="007C640A"/>
    <w:rsid w:val="007D030F"/>
    <w:rsid w:val="007D70CA"/>
    <w:rsid w:val="007E28ED"/>
    <w:rsid w:val="007F236E"/>
    <w:rsid w:val="007F5934"/>
    <w:rsid w:val="007F65F5"/>
    <w:rsid w:val="00800BB7"/>
    <w:rsid w:val="00812D5B"/>
    <w:rsid w:val="008131EA"/>
    <w:rsid w:val="00813D9F"/>
    <w:rsid w:val="00815336"/>
    <w:rsid w:val="008172F9"/>
    <w:rsid w:val="008242F2"/>
    <w:rsid w:val="00826568"/>
    <w:rsid w:val="0082671E"/>
    <w:rsid w:val="00826FF2"/>
    <w:rsid w:val="00827A26"/>
    <w:rsid w:val="00832041"/>
    <w:rsid w:val="00845687"/>
    <w:rsid w:val="00850888"/>
    <w:rsid w:val="008521B6"/>
    <w:rsid w:val="00852CFE"/>
    <w:rsid w:val="00853A0F"/>
    <w:rsid w:val="00863E30"/>
    <w:rsid w:val="00872DA6"/>
    <w:rsid w:val="008804D3"/>
    <w:rsid w:val="00882D93"/>
    <w:rsid w:val="00885ABC"/>
    <w:rsid w:val="00893E37"/>
    <w:rsid w:val="00894A63"/>
    <w:rsid w:val="008A1704"/>
    <w:rsid w:val="008B5BC3"/>
    <w:rsid w:val="008B5D6B"/>
    <w:rsid w:val="008B6D77"/>
    <w:rsid w:val="008C00AE"/>
    <w:rsid w:val="008D09DD"/>
    <w:rsid w:val="008D33B2"/>
    <w:rsid w:val="008D4A71"/>
    <w:rsid w:val="008D4BFE"/>
    <w:rsid w:val="008F6392"/>
    <w:rsid w:val="008F79FD"/>
    <w:rsid w:val="00913CD3"/>
    <w:rsid w:val="00915A5B"/>
    <w:rsid w:val="00922017"/>
    <w:rsid w:val="0092681D"/>
    <w:rsid w:val="0092717C"/>
    <w:rsid w:val="0093169F"/>
    <w:rsid w:val="00934966"/>
    <w:rsid w:val="00937106"/>
    <w:rsid w:val="00943602"/>
    <w:rsid w:val="00943F7E"/>
    <w:rsid w:val="009557D2"/>
    <w:rsid w:val="00955B15"/>
    <w:rsid w:val="009613F9"/>
    <w:rsid w:val="00980A72"/>
    <w:rsid w:val="00981F25"/>
    <w:rsid w:val="00982AA0"/>
    <w:rsid w:val="009843B7"/>
    <w:rsid w:val="0099060B"/>
    <w:rsid w:val="0099074B"/>
    <w:rsid w:val="009909EE"/>
    <w:rsid w:val="009B4481"/>
    <w:rsid w:val="009C491F"/>
    <w:rsid w:val="009C6D28"/>
    <w:rsid w:val="009C7016"/>
    <w:rsid w:val="009D2AF0"/>
    <w:rsid w:val="009D69EB"/>
    <w:rsid w:val="009F0A9E"/>
    <w:rsid w:val="009F348D"/>
    <w:rsid w:val="00A042F1"/>
    <w:rsid w:val="00A043A1"/>
    <w:rsid w:val="00A04589"/>
    <w:rsid w:val="00A046F3"/>
    <w:rsid w:val="00A070A4"/>
    <w:rsid w:val="00A075FD"/>
    <w:rsid w:val="00A133D5"/>
    <w:rsid w:val="00A1642E"/>
    <w:rsid w:val="00A240D7"/>
    <w:rsid w:val="00A24FB0"/>
    <w:rsid w:val="00A26755"/>
    <w:rsid w:val="00A330C3"/>
    <w:rsid w:val="00A35909"/>
    <w:rsid w:val="00A46ABB"/>
    <w:rsid w:val="00A515CC"/>
    <w:rsid w:val="00A52521"/>
    <w:rsid w:val="00A52BE6"/>
    <w:rsid w:val="00A56485"/>
    <w:rsid w:val="00A56E14"/>
    <w:rsid w:val="00A572B9"/>
    <w:rsid w:val="00A62A04"/>
    <w:rsid w:val="00A67113"/>
    <w:rsid w:val="00A72133"/>
    <w:rsid w:val="00A801FC"/>
    <w:rsid w:val="00A82D9A"/>
    <w:rsid w:val="00A935D5"/>
    <w:rsid w:val="00A946F3"/>
    <w:rsid w:val="00AA687A"/>
    <w:rsid w:val="00AB33D4"/>
    <w:rsid w:val="00AB3543"/>
    <w:rsid w:val="00AC065C"/>
    <w:rsid w:val="00AC50B4"/>
    <w:rsid w:val="00AE721F"/>
    <w:rsid w:val="00AE7240"/>
    <w:rsid w:val="00AF562E"/>
    <w:rsid w:val="00AF6DF6"/>
    <w:rsid w:val="00B0578D"/>
    <w:rsid w:val="00B0641D"/>
    <w:rsid w:val="00B06C13"/>
    <w:rsid w:val="00B119FA"/>
    <w:rsid w:val="00B120AC"/>
    <w:rsid w:val="00B14E7A"/>
    <w:rsid w:val="00B17994"/>
    <w:rsid w:val="00B35FAE"/>
    <w:rsid w:val="00B42D72"/>
    <w:rsid w:val="00B469E9"/>
    <w:rsid w:val="00B507D8"/>
    <w:rsid w:val="00B556B1"/>
    <w:rsid w:val="00B55CD0"/>
    <w:rsid w:val="00B600A1"/>
    <w:rsid w:val="00B629A4"/>
    <w:rsid w:val="00B70242"/>
    <w:rsid w:val="00B73350"/>
    <w:rsid w:val="00B74F52"/>
    <w:rsid w:val="00B819E8"/>
    <w:rsid w:val="00B81BE7"/>
    <w:rsid w:val="00B8276E"/>
    <w:rsid w:val="00B87971"/>
    <w:rsid w:val="00B90120"/>
    <w:rsid w:val="00B9683D"/>
    <w:rsid w:val="00BA0AE0"/>
    <w:rsid w:val="00BA18F0"/>
    <w:rsid w:val="00BA1EA6"/>
    <w:rsid w:val="00BA76D5"/>
    <w:rsid w:val="00BA7F91"/>
    <w:rsid w:val="00BB0792"/>
    <w:rsid w:val="00BB2457"/>
    <w:rsid w:val="00BB498F"/>
    <w:rsid w:val="00BB508F"/>
    <w:rsid w:val="00BC1607"/>
    <w:rsid w:val="00BC1BE4"/>
    <w:rsid w:val="00BC1F6D"/>
    <w:rsid w:val="00BD2E3B"/>
    <w:rsid w:val="00BD69A7"/>
    <w:rsid w:val="00BD6B34"/>
    <w:rsid w:val="00BE17D0"/>
    <w:rsid w:val="00BE34D4"/>
    <w:rsid w:val="00BF19BB"/>
    <w:rsid w:val="00BF76B4"/>
    <w:rsid w:val="00C03CB1"/>
    <w:rsid w:val="00C04D42"/>
    <w:rsid w:val="00C12A68"/>
    <w:rsid w:val="00C13C2B"/>
    <w:rsid w:val="00C14428"/>
    <w:rsid w:val="00C24308"/>
    <w:rsid w:val="00C3356A"/>
    <w:rsid w:val="00C369B0"/>
    <w:rsid w:val="00C40631"/>
    <w:rsid w:val="00C438FE"/>
    <w:rsid w:val="00C44C8C"/>
    <w:rsid w:val="00C5069F"/>
    <w:rsid w:val="00C51EDA"/>
    <w:rsid w:val="00C527F9"/>
    <w:rsid w:val="00C548BF"/>
    <w:rsid w:val="00C56332"/>
    <w:rsid w:val="00C62DA5"/>
    <w:rsid w:val="00C72FA7"/>
    <w:rsid w:val="00C741CF"/>
    <w:rsid w:val="00C83F9E"/>
    <w:rsid w:val="00C843A9"/>
    <w:rsid w:val="00C9129C"/>
    <w:rsid w:val="00CA2038"/>
    <w:rsid w:val="00CA40F7"/>
    <w:rsid w:val="00CA4B24"/>
    <w:rsid w:val="00CA7D3D"/>
    <w:rsid w:val="00CA7DF3"/>
    <w:rsid w:val="00CE073C"/>
    <w:rsid w:val="00CE6C7E"/>
    <w:rsid w:val="00CE7932"/>
    <w:rsid w:val="00CF1905"/>
    <w:rsid w:val="00CF21AD"/>
    <w:rsid w:val="00CF5956"/>
    <w:rsid w:val="00CF5ADF"/>
    <w:rsid w:val="00D0327B"/>
    <w:rsid w:val="00D12523"/>
    <w:rsid w:val="00D12A46"/>
    <w:rsid w:val="00D31064"/>
    <w:rsid w:val="00D358AF"/>
    <w:rsid w:val="00D36BEE"/>
    <w:rsid w:val="00D40F78"/>
    <w:rsid w:val="00D43794"/>
    <w:rsid w:val="00D44A85"/>
    <w:rsid w:val="00D5151A"/>
    <w:rsid w:val="00D56EBC"/>
    <w:rsid w:val="00D57070"/>
    <w:rsid w:val="00D647F8"/>
    <w:rsid w:val="00D727CD"/>
    <w:rsid w:val="00D90B8E"/>
    <w:rsid w:val="00D92F02"/>
    <w:rsid w:val="00D938C2"/>
    <w:rsid w:val="00DA092D"/>
    <w:rsid w:val="00DA0C64"/>
    <w:rsid w:val="00DA379D"/>
    <w:rsid w:val="00DB07F5"/>
    <w:rsid w:val="00DC39AD"/>
    <w:rsid w:val="00DC651E"/>
    <w:rsid w:val="00DC65DC"/>
    <w:rsid w:val="00DC6697"/>
    <w:rsid w:val="00DD52F1"/>
    <w:rsid w:val="00DF10EA"/>
    <w:rsid w:val="00DF19D1"/>
    <w:rsid w:val="00DF1FB7"/>
    <w:rsid w:val="00DF25A7"/>
    <w:rsid w:val="00DF7603"/>
    <w:rsid w:val="00E00E54"/>
    <w:rsid w:val="00E05E56"/>
    <w:rsid w:val="00E10544"/>
    <w:rsid w:val="00E20A27"/>
    <w:rsid w:val="00E21654"/>
    <w:rsid w:val="00E22F0C"/>
    <w:rsid w:val="00E34609"/>
    <w:rsid w:val="00E41859"/>
    <w:rsid w:val="00E43685"/>
    <w:rsid w:val="00E44284"/>
    <w:rsid w:val="00E4635D"/>
    <w:rsid w:val="00E47BF0"/>
    <w:rsid w:val="00E519F5"/>
    <w:rsid w:val="00E51A6A"/>
    <w:rsid w:val="00E529ED"/>
    <w:rsid w:val="00E56AC4"/>
    <w:rsid w:val="00E57386"/>
    <w:rsid w:val="00E6056E"/>
    <w:rsid w:val="00E716B3"/>
    <w:rsid w:val="00E71E5C"/>
    <w:rsid w:val="00E73259"/>
    <w:rsid w:val="00E7560C"/>
    <w:rsid w:val="00E80CF8"/>
    <w:rsid w:val="00E82986"/>
    <w:rsid w:val="00E82CB6"/>
    <w:rsid w:val="00E832DA"/>
    <w:rsid w:val="00E87BF6"/>
    <w:rsid w:val="00E96EEB"/>
    <w:rsid w:val="00EA00B6"/>
    <w:rsid w:val="00EB5FC8"/>
    <w:rsid w:val="00ED197F"/>
    <w:rsid w:val="00ED5CE1"/>
    <w:rsid w:val="00EE187B"/>
    <w:rsid w:val="00EF2D41"/>
    <w:rsid w:val="00EF4BEE"/>
    <w:rsid w:val="00EF559D"/>
    <w:rsid w:val="00F07239"/>
    <w:rsid w:val="00F07373"/>
    <w:rsid w:val="00F1163B"/>
    <w:rsid w:val="00F13E2B"/>
    <w:rsid w:val="00F24B87"/>
    <w:rsid w:val="00F2761F"/>
    <w:rsid w:val="00F31F2A"/>
    <w:rsid w:val="00F349A5"/>
    <w:rsid w:val="00F378D7"/>
    <w:rsid w:val="00F4294D"/>
    <w:rsid w:val="00F4471A"/>
    <w:rsid w:val="00F45179"/>
    <w:rsid w:val="00F478AD"/>
    <w:rsid w:val="00F53645"/>
    <w:rsid w:val="00F73924"/>
    <w:rsid w:val="00F740DF"/>
    <w:rsid w:val="00F751F3"/>
    <w:rsid w:val="00F82E75"/>
    <w:rsid w:val="00F84CC9"/>
    <w:rsid w:val="00F84EFC"/>
    <w:rsid w:val="00F87D09"/>
    <w:rsid w:val="00F95B18"/>
    <w:rsid w:val="00FA1E01"/>
    <w:rsid w:val="00FB042D"/>
    <w:rsid w:val="00FB3CC0"/>
    <w:rsid w:val="00FB5FBE"/>
    <w:rsid w:val="00FC4B07"/>
    <w:rsid w:val="00FC5775"/>
    <w:rsid w:val="00FC7DED"/>
    <w:rsid w:val="00FD191A"/>
    <w:rsid w:val="00FD47B6"/>
    <w:rsid w:val="00FF287E"/>
    <w:rsid w:val="00FF50F4"/>
    <w:rsid w:val="00FF7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0EEA9D"/>
  <w15:docId w15:val="{75F8C5C5-8E4E-4416-AD6D-AD44B79A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character" w:styleId="Nmerodepgina">
    <w:name w:val="page number"/>
    <w:basedOn w:val="Fuentedeprrafopredeter"/>
  </w:style>
  <w:style w:type="character" w:styleId="Hipervnculo">
    <w:name w:val="Hyperlink"/>
    <w:rsid w:val="00741468"/>
    <w:rPr>
      <w:color w:val="0000FF"/>
      <w:u w:val="single"/>
    </w:rPr>
  </w:style>
  <w:style w:type="paragraph" w:styleId="Textodeglobo">
    <w:name w:val="Balloon Text"/>
    <w:basedOn w:val="Normal"/>
    <w:link w:val="TextodegloboCar"/>
    <w:rsid w:val="00F26BF1"/>
    <w:rPr>
      <w:rFonts w:ascii="Tahoma" w:hAnsi="Tahoma" w:cs="Tahoma"/>
      <w:sz w:val="16"/>
      <w:szCs w:val="16"/>
    </w:rPr>
  </w:style>
  <w:style w:type="character" w:customStyle="1" w:styleId="TextodegloboCar">
    <w:name w:val="Texto de globo Car"/>
    <w:link w:val="Textodeglobo"/>
    <w:rsid w:val="00F26BF1"/>
    <w:rPr>
      <w:rFonts w:ascii="Tahoma" w:hAnsi="Tahoma" w:cs="Tahoma"/>
      <w:sz w:val="16"/>
      <w:szCs w:val="16"/>
      <w:lang w:val="en-US" w:eastAsia="en-US"/>
    </w:rPr>
  </w:style>
  <w:style w:type="character" w:styleId="Hipervnculovisitado">
    <w:name w:val="FollowedHyperlink"/>
    <w:basedOn w:val="Fuentedeprrafopredeter"/>
    <w:uiPriority w:val="99"/>
    <w:semiHidden/>
    <w:unhideWhenUsed/>
    <w:rsid w:val="00765753"/>
    <w:rPr>
      <w:color w:val="954F72" w:themeColor="followedHyperlink"/>
      <w:u w:val="single"/>
    </w:rPr>
  </w:style>
  <w:style w:type="paragraph" w:styleId="NormalWeb">
    <w:name w:val="Normal (Web)"/>
    <w:basedOn w:val="Normal"/>
    <w:uiPriority w:val="99"/>
    <w:rsid w:val="00F13E2B"/>
    <w:pPr>
      <w:spacing w:beforeLines="1" w:afterLines="1"/>
    </w:pPr>
    <w:rPr>
      <w:rFonts w:ascii="Times" w:eastAsiaTheme="minorHAnsi" w:hAnsi="Times"/>
      <w:szCs w:val="24"/>
    </w:rPr>
  </w:style>
  <w:style w:type="paragraph" w:styleId="Prrafodelista">
    <w:name w:val="List Paragraph"/>
    <w:basedOn w:val="Normal"/>
    <w:uiPriority w:val="34"/>
    <w:qFormat/>
    <w:rsid w:val="00F13E2B"/>
    <w:pPr>
      <w:ind w:left="720"/>
      <w:contextualSpacing/>
    </w:pPr>
  </w:style>
  <w:style w:type="character" w:styleId="Mencinsinresolver">
    <w:name w:val="Unresolved Mention"/>
    <w:basedOn w:val="Fuentedeprrafopredeter"/>
    <w:uiPriority w:val="99"/>
    <w:semiHidden/>
    <w:unhideWhenUsed/>
    <w:rsid w:val="00525E76"/>
    <w:rPr>
      <w:color w:val="605E5C"/>
      <w:shd w:val="clear" w:color="auto" w:fill="E1DFDD"/>
    </w:rPr>
  </w:style>
  <w:style w:type="character" w:styleId="Fuerte">
    <w:name w:val="Strong"/>
    <w:basedOn w:val="Fuentedeprrafopredeter"/>
    <w:uiPriority w:val="22"/>
    <w:qFormat/>
    <w:rsid w:val="00523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3928030">
      <w:bodyDiv w:val="1"/>
      <w:marLeft w:val="0"/>
      <w:marRight w:val="0"/>
      <w:marTop w:val="0"/>
      <w:marBottom w:val="0"/>
      <w:divBdr>
        <w:top w:val="none" w:sz="0" w:space="0" w:color="auto"/>
        <w:left w:val="none" w:sz="0" w:space="0" w:color="auto"/>
        <w:bottom w:val="none" w:sz="0" w:space="0" w:color="auto"/>
        <w:right w:val="none" w:sz="0" w:space="0" w:color="auto"/>
      </w:divBdr>
    </w:div>
    <w:div w:id="1225917764">
      <w:bodyDiv w:val="1"/>
      <w:marLeft w:val="0"/>
      <w:marRight w:val="0"/>
      <w:marTop w:val="0"/>
      <w:marBottom w:val="0"/>
      <w:divBdr>
        <w:top w:val="none" w:sz="0" w:space="0" w:color="auto"/>
        <w:left w:val="none" w:sz="0" w:space="0" w:color="auto"/>
        <w:bottom w:val="none" w:sz="0" w:space="0" w:color="auto"/>
        <w:right w:val="none" w:sz="0" w:space="0" w:color="auto"/>
      </w:divBdr>
    </w:div>
    <w:div w:id="208463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anofstudents.utexas.edu/sjs/" TargetMode="External"/><Relationship Id="rId13" Type="http://schemas.openxmlformats.org/officeDocument/2006/relationships/hyperlink" Target="http://www.utexas.edu/emergenc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mhc.utexas.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wc.utexas.edu/handou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texas.edu/diversity/ddce/ssd/" TargetMode="External"/><Relationship Id="rId4" Type="http://schemas.openxmlformats.org/officeDocument/2006/relationships/settings" Target="settings.xml"/><Relationship Id="rId9" Type="http://schemas.openxmlformats.org/officeDocument/2006/relationships/hyperlink" Target="http://registrar.utexas.edu/catalogs/gi09-10/ch01/index.html" TargetMode="External"/><Relationship Id="rId14" Type="http://schemas.openxmlformats.org/officeDocument/2006/relationships/hyperlink" Target="https://t.e2ma.net/click/vuqgfm/br2vhib/bvd74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964C9-5262-9D47-A32D-677AFD80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2270</Words>
  <Characters>12485</Characters>
  <Application>Microsoft Office Word</Application>
  <DocSecurity>0</DocSecurity>
  <Lines>104</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Spring 1999 Course Syllabus</vt:lpstr>
      <vt:lpstr>Spring 1999 Course Syllabus</vt:lpstr>
    </vt:vector>
  </TitlesOfParts>
  <Company/>
  <LinksUpToDate>false</LinksUpToDate>
  <CharactersWithSpaces>14726</CharactersWithSpaces>
  <SharedDoc>false</SharedDoc>
  <HLinks>
    <vt:vector size="12" baseType="variant">
      <vt:variant>
        <vt:i4>1507351</vt:i4>
      </vt:variant>
      <vt:variant>
        <vt:i4>3</vt:i4>
      </vt:variant>
      <vt:variant>
        <vt:i4>0</vt:i4>
      </vt:variant>
      <vt:variant>
        <vt:i4>5</vt:i4>
      </vt:variant>
      <vt:variant>
        <vt:lpwstr>http://deanofstudents.utexas.edu/sjs/</vt:lpwstr>
      </vt:variant>
      <vt:variant>
        <vt:lpwstr/>
      </vt:variant>
      <vt:variant>
        <vt:i4>4522027</vt:i4>
      </vt:variant>
      <vt:variant>
        <vt:i4>0</vt:i4>
      </vt:variant>
      <vt:variant>
        <vt:i4>0</vt:i4>
      </vt:variant>
      <vt:variant>
        <vt:i4>5</vt:i4>
      </vt:variant>
      <vt:variant>
        <vt:lpwstr>mailto:zug@austin.utexas.edu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1999 Course Syllabus</dc:title>
  <dc:subject/>
  <dc:creator>naomi lindstrom</dc:creator>
  <cp:keywords/>
  <cp:lastModifiedBy>Lindstrom, Naomi E</cp:lastModifiedBy>
  <cp:revision>2</cp:revision>
  <cp:lastPrinted>2026-06-11T18:57:00Z</cp:lastPrinted>
  <dcterms:created xsi:type="dcterms:W3CDTF">2026-08-02T15:31:00Z</dcterms:created>
  <dcterms:modified xsi:type="dcterms:W3CDTF">2026-08-02T15:31:00Z</dcterms:modified>
</cp:coreProperties>
</file>